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433AD" w14:textId="7D6FA392" w:rsidR="004D2526" w:rsidRPr="00B823C3" w:rsidRDefault="00FA67F6" w:rsidP="00333679">
      <w:pPr>
        <w:spacing w:after="0"/>
        <w:jc w:val="center"/>
        <w:rPr>
          <w:rFonts w:ascii="Lidl Font Pro" w:eastAsia="Times New Roman" w:hAnsi="Lidl Font Pro" w:cstheme="minorHAnsi"/>
          <w:b/>
          <w:bCs/>
          <w:caps/>
          <w:color w:val="1F497D" w:themeColor="text2"/>
          <w:sz w:val="32"/>
          <w:szCs w:val="32"/>
          <w:lang w:val="pl-PL" w:eastAsia="de-DE"/>
        </w:rPr>
      </w:pPr>
      <w:r w:rsidRPr="00B823C3">
        <w:rPr>
          <w:rFonts w:ascii="Lidl Font Pro" w:eastAsia="Times New Roman" w:hAnsi="Lidl Font Pro" w:cstheme="minorHAnsi"/>
          <w:b/>
          <w:bCs/>
          <w:caps/>
          <w:color w:val="1F497D" w:themeColor="text2"/>
          <w:sz w:val="32"/>
          <w:szCs w:val="32"/>
          <w:lang w:val="pl-PL" w:eastAsia="de-DE"/>
        </w:rPr>
        <w:t xml:space="preserve">OTWARCIE </w:t>
      </w:r>
      <w:r w:rsidR="00E6102E">
        <w:rPr>
          <w:rFonts w:ascii="Lidl Font Pro" w:eastAsia="Times New Roman" w:hAnsi="Lidl Font Pro" w:cstheme="minorHAnsi"/>
          <w:b/>
          <w:bCs/>
          <w:caps/>
          <w:color w:val="1F497D" w:themeColor="text2"/>
          <w:sz w:val="32"/>
          <w:szCs w:val="32"/>
          <w:lang w:val="pl-PL" w:eastAsia="de-DE"/>
        </w:rPr>
        <w:t>Pierwszego</w:t>
      </w:r>
      <w:r w:rsidR="00AC3FDA" w:rsidRPr="00B823C3">
        <w:rPr>
          <w:rFonts w:ascii="Lidl Font Pro" w:eastAsia="Times New Roman" w:hAnsi="Lidl Font Pro" w:cstheme="minorHAnsi"/>
          <w:b/>
          <w:bCs/>
          <w:caps/>
          <w:color w:val="1F497D" w:themeColor="text2"/>
          <w:sz w:val="32"/>
          <w:szCs w:val="32"/>
          <w:lang w:val="pl-PL" w:eastAsia="de-DE"/>
        </w:rPr>
        <w:t xml:space="preserve"> sklep</w:t>
      </w:r>
      <w:r w:rsidR="00151008" w:rsidRPr="00B823C3">
        <w:rPr>
          <w:rFonts w:ascii="Lidl Font Pro" w:eastAsia="Times New Roman" w:hAnsi="Lidl Font Pro" w:cstheme="minorHAnsi"/>
          <w:b/>
          <w:bCs/>
          <w:caps/>
          <w:color w:val="1F497D" w:themeColor="text2"/>
          <w:sz w:val="32"/>
          <w:szCs w:val="32"/>
          <w:lang w:val="pl-PL" w:eastAsia="de-DE"/>
        </w:rPr>
        <w:t xml:space="preserve">u </w:t>
      </w:r>
      <w:r w:rsidRPr="00B823C3">
        <w:rPr>
          <w:rFonts w:ascii="Lidl Font Pro" w:eastAsia="Times New Roman" w:hAnsi="Lidl Font Pro" w:cstheme="minorHAnsi"/>
          <w:b/>
          <w:bCs/>
          <w:caps/>
          <w:color w:val="1F497D" w:themeColor="text2"/>
          <w:sz w:val="32"/>
          <w:szCs w:val="32"/>
          <w:lang w:val="pl-PL" w:eastAsia="de-DE"/>
        </w:rPr>
        <w:t>LIDL</w:t>
      </w:r>
      <w:r w:rsidR="003A4478" w:rsidRPr="00B823C3">
        <w:rPr>
          <w:rFonts w:ascii="Lidl Font Pro" w:eastAsia="Times New Roman" w:hAnsi="Lidl Font Pro" w:cstheme="minorHAnsi"/>
          <w:b/>
          <w:bCs/>
          <w:caps/>
          <w:color w:val="1F497D" w:themeColor="text2"/>
          <w:sz w:val="32"/>
          <w:szCs w:val="32"/>
          <w:lang w:val="pl-PL" w:eastAsia="de-DE"/>
        </w:rPr>
        <w:t xml:space="preserve"> POLSK</w:t>
      </w:r>
      <w:r w:rsidR="000054D5" w:rsidRPr="00B823C3">
        <w:rPr>
          <w:rFonts w:ascii="Lidl Font Pro" w:eastAsia="Times New Roman" w:hAnsi="Lidl Font Pro" w:cstheme="minorHAnsi"/>
          <w:b/>
          <w:bCs/>
          <w:caps/>
          <w:color w:val="1F497D" w:themeColor="text2"/>
          <w:sz w:val="32"/>
          <w:szCs w:val="32"/>
          <w:lang w:val="pl-PL" w:eastAsia="de-DE"/>
        </w:rPr>
        <w:t>A</w:t>
      </w:r>
      <w:r w:rsidR="005D1B7D" w:rsidRPr="00B823C3">
        <w:rPr>
          <w:rFonts w:ascii="Lidl Font Pro" w:eastAsia="Times New Roman" w:hAnsi="Lidl Font Pro" w:cstheme="minorHAnsi"/>
          <w:b/>
          <w:bCs/>
          <w:caps/>
          <w:color w:val="1F497D" w:themeColor="text2"/>
          <w:sz w:val="32"/>
          <w:szCs w:val="32"/>
          <w:lang w:val="pl-PL" w:eastAsia="de-DE"/>
        </w:rPr>
        <w:t xml:space="preserve"> </w:t>
      </w:r>
      <w:r w:rsidRPr="00B823C3">
        <w:rPr>
          <w:rFonts w:ascii="Lidl Font Pro" w:eastAsia="Times New Roman" w:hAnsi="Lidl Font Pro" w:cstheme="minorHAnsi"/>
          <w:b/>
          <w:bCs/>
          <w:caps/>
          <w:color w:val="1F497D" w:themeColor="text2"/>
          <w:sz w:val="32"/>
          <w:szCs w:val="32"/>
          <w:lang w:val="pl-PL" w:eastAsia="de-DE"/>
        </w:rPr>
        <w:t>W</w:t>
      </w:r>
      <w:r w:rsidR="00893228">
        <w:rPr>
          <w:rFonts w:ascii="Lidl Font Pro" w:eastAsia="Times New Roman" w:hAnsi="Lidl Font Pro" w:cstheme="minorHAnsi"/>
          <w:b/>
          <w:bCs/>
          <w:caps/>
          <w:color w:val="1F497D" w:themeColor="text2"/>
          <w:sz w:val="32"/>
          <w:szCs w:val="32"/>
          <w:lang w:val="pl-PL" w:eastAsia="de-DE"/>
        </w:rPr>
        <w:t> </w:t>
      </w:r>
      <w:r w:rsidR="00E6102E">
        <w:rPr>
          <w:rFonts w:ascii="Lidl Font Pro" w:eastAsia="Times New Roman" w:hAnsi="Lidl Font Pro" w:cstheme="minorHAnsi"/>
          <w:b/>
          <w:bCs/>
          <w:caps/>
          <w:color w:val="1F497D" w:themeColor="text2"/>
          <w:sz w:val="32"/>
          <w:szCs w:val="32"/>
          <w:lang w:val="pl-PL" w:eastAsia="de-DE"/>
        </w:rPr>
        <w:t>Chyliczkach</w:t>
      </w:r>
    </w:p>
    <w:p w14:paraId="6EAD91EB" w14:textId="12ADD9A2" w:rsidR="00EA42CE" w:rsidRPr="00B823C3" w:rsidRDefault="00EA42CE" w:rsidP="00EA42CE">
      <w:pPr>
        <w:spacing w:after="0"/>
        <w:jc w:val="center"/>
        <w:rPr>
          <w:rFonts w:ascii="Lidl Font Pro" w:hAnsi="Lidl Font Pro" w:cstheme="minorHAnsi"/>
          <w:b/>
          <w:lang w:val="pl-PL"/>
        </w:rPr>
      </w:pPr>
    </w:p>
    <w:p w14:paraId="1CF65080" w14:textId="3EE311F3" w:rsidR="00776296" w:rsidRPr="00E9122E" w:rsidRDefault="00776296" w:rsidP="00F45728">
      <w:pPr>
        <w:jc w:val="both"/>
        <w:rPr>
          <w:rFonts w:ascii="Lidl Font Pro" w:hAnsi="Lidl Font Pro" w:cstheme="minorHAnsi"/>
          <w:b/>
          <w:sz w:val="24"/>
          <w:szCs w:val="24"/>
          <w:lang w:val="pl-PL"/>
        </w:rPr>
      </w:pPr>
      <w:r w:rsidRPr="00E9122E">
        <w:rPr>
          <w:rFonts w:ascii="Lidl Font Pro" w:hAnsi="Lidl Font Pro" w:cstheme="minorHAnsi"/>
          <w:b/>
          <w:sz w:val="24"/>
          <w:szCs w:val="24"/>
          <w:lang w:val="pl-PL"/>
        </w:rPr>
        <w:t>Firma Lidl Polska rozwija sieć sklepów, mając na uwadze troskę o środowisko oraz dbając o łatwy dostęp do produktów dla swoich klientów.</w:t>
      </w:r>
      <w:r w:rsidR="008225CE" w:rsidRPr="00E9122E">
        <w:rPr>
          <w:rFonts w:ascii="Lidl Font Pro" w:hAnsi="Lidl Font Pro" w:cstheme="minorHAnsi"/>
          <w:b/>
          <w:sz w:val="24"/>
          <w:szCs w:val="24"/>
          <w:lang w:val="pl-PL"/>
        </w:rPr>
        <w:t xml:space="preserve"> Już w czwartek, </w:t>
      </w:r>
      <w:r w:rsidR="00C220BF" w:rsidRPr="00E9122E">
        <w:rPr>
          <w:rFonts w:ascii="Lidl Font Pro" w:hAnsi="Lidl Font Pro" w:cstheme="minorHAnsi"/>
          <w:b/>
          <w:sz w:val="24"/>
          <w:szCs w:val="24"/>
          <w:lang w:val="pl-PL"/>
        </w:rPr>
        <w:t>28 stycznia</w:t>
      </w:r>
      <w:r w:rsidR="00597DC0" w:rsidRPr="00E9122E">
        <w:rPr>
          <w:rFonts w:ascii="Lidl Font Pro" w:hAnsi="Lidl Font Pro" w:cstheme="minorHAnsi"/>
          <w:b/>
          <w:sz w:val="24"/>
          <w:szCs w:val="24"/>
          <w:lang w:val="pl-PL"/>
        </w:rPr>
        <w:t>,</w:t>
      </w:r>
      <w:r w:rsidRPr="00E9122E">
        <w:rPr>
          <w:rFonts w:ascii="Lidl Font Pro" w:hAnsi="Lidl Font Pro" w:cstheme="minorHAnsi"/>
          <w:b/>
          <w:sz w:val="24"/>
          <w:szCs w:val="24"/>
          <w:lang w:val="pl-PL"/>
        </w:rPr>
        <w:t xml:space="preserve"> Lidl otworzy </w:t>
      </w:r>
      <w:r w:rsidR="00083FFE" w:rsidRPr="00E9122E">
        <w:rPr>
          <w:rFonts w:ascii="Lidl Font Pro" w:hAnsi="Lidl Font Pro" w:cstheme="minorHAnsi"/>
          <w:b/>
          <w:sz w:val="24"/>
          <w:szCs w:val="24"/>
          <w:lang w:val="pl-PL"/>
        </w:rPr>
        <w:t xml:space="preserve">swój nowy obiekt w </w:t>
      </w:r>
      <w:r w:rsidR="00C220BF" w:rsidRPr="00E9122E">
        <w:rPr>
          <w:rFonts w:ascii="Lidl Font Pro" w:hAnsi="Lidl Font Pro" w:cstheme="minorHAnsi"/>
          <w:b/>
          <w:sz w:val="24"/>
          <w:szCs w:val="24"/>
          <w:lang w:val="pl-PL"/>
        </w:rPr>
        <w:t>Chyliczkach</w:t>
      </w:r>
      <w:r w:rsidR="00597DC0" w:rsidRPr="00E9122E">
        <w:rPr>
          <w:rFonts w:ascii="Lidl Font Pro" w:hAnsi="Lidl Font Pro" w:cstheme="minorHAnsi"/>
          <w:b/>
          <w:sz w:val="24"/>
          <w:szCs w:val="24"/>
          <w:lang w:val="pl-PL"/>
        </w:rPr>
        <w:t xml:space="preserve"> przy ul. </w:t>
      </w:r>
      <w:r w:rsidR="003C1560" w:rsidRPr="00E9122E">
        <w:rPr>
          <w:rFonts w:ascii="Lidl Font Pro" w:hAnsi="Lidl Font Pro" w:cstheme="minorHAnsi"/>
          <w:b/>
          <w:sz w:val="24"/>
          <w:szCs w:val="24"/>
          <w:lang w:val="pl-PL"/>
        </w:rPr>
        <w:t xml:space="preserve">Wschodniej </w:t>
      </w:r>
      <w:r w:rsidR="00597DC0" w:rsidRPr="00E9122E">
        <w:rPr>
          <w:rFonts w:ascii="Lidl Font Pro" w:hAnsi="Lidl Font Pro" w:cstheme="minorHAnsi"/>
          <w:b/>
          <w:sz w:val="24"/>
          <w:szCs w:val="24"/>
          <w:lang w:val="pl-PL"/>
        </w:rPr>
        <w:t>1</w:t>
      </w:r>
      <w:r w:rsidR="00083FFE" w:rsidRPr="00E9122E">
        <w:rPr>
          <w:rFonts w:ascii="Lidl Font Pro" w:hAnsi="Lidl Font Pro" w:cstheme="minorHAnsi"/>
          <w:b/>
          <w:sz w:val="24"/>
          <w:szCs w:val="24"/>
          <w:lang w:val="pl-PL"/>
        </w:rPr>
        <w:t xml:space="preserve">. </w:t>
      </w:r>
      <w:r w:rsidRPr="00E9122E">
        <w:rPr>
          <w:rFonts w:ascii="Lidl Font Pro" w:hAnsi="Lidl Font Pro" w:cstheme="minorHAnsi"/>
          <w:b/>
          <w:sz w:val="24"/>
          <w:szCs w:val="24"/>
          <w:lang w:val="pl-PL"/>
        </w:rPr>
        <w:t>Otwarci</w:t>
      </w:r>
      <w:r w:rsidR="00AC3FDA" w:rsidRPr="00E9122E">
        <w:rPr>
          <w:rFonts w:ascii="Lidl Font Pro" w:hAnsi="Lidl Font Pro" w:cstheme="minorHAnsi"/>
          <w:b/>
          <w:sz w:val="24"/>
          <w:szCs w:val="24"/>
          <w:lang w:val="pl-PL"/>
        </w:rPr>
        <w:t>e nastąpi o godzinie 6:00.</w:t>
      </w:r>
      <w:r w:rsidR="00957F33" w:rsidRPr="00E9122E">
        <w:rPr>
          <w:rFonts w:ascii="Lidl Font Pro" w:hAnsi="Lidl Font Pro" w:cstheme="minorHAnsi"/>
          <w:b/>
          <w:sz w:val="24"/>
          <w:szCs w:val="24"/>
          <w:lang w:val="pl-PL"/>
        </w:rPr>
        <w:t xml:space="preserve"> </w:t>
      </w:r>
    </w:p>
    <w:p w14:paraId="4C8BCFBC" w14:textId="3282D4CC" w:rsidR="00AC3FDA" w:rsidRPr="00B823C3" w:rsidRDefault="000C1942" w:rsidP="00E9122E">
      <w:pPr>
        <w:pStyle w:val="Bezodstpw"/>
        <w:spacing w:line="276" w:lineRule="auto"/>
        <w:jc w:val="both"/>
        <w:rPr>
          <w:rFonts w:ascii="Lidl Font Pro" w:hAnsi="Lidl Font Pro" w:cstheme="minorHAnsi"/>
          <w:b/>
          <w:bCs/>
          <w:lang w:val="pl-PL"/>
        </w:rPr>
      </w:pPr>
      <w:r>
        <w:rPr>
          <w:noProof/>
        </w:rPr>
        <w:drawing>
          <wp:anchor distT="0" distB="0" distL="114300" distR="114300" simplePos="0" relativeHeight="251659265" behindDoc="1" locked="0" layoutInCell="1" allowOverlap="1" wp14:anchorId="094F539C" wp14:editId="12161390">
            <wp:simplePos x="0" y="0"/>
            <wp:positionH relativeFrom="margin">
              <wp:posOffset>3462655</wp:posOffset>
            </wp:positionH>
            <wp:positionV relativeFrom="paragraph">
              <wp:posOffset>6985</wp:posOffset>
            </wp:positionV>
            <wp:extent cx="2292350" cy="3720465"/>
            <wp:effectExtent l="0" t="0" r="0" b="0"/>
            <wp:wrapTight wrapText="bothSides">
              <wp:wrapPolygon edited="0">
                <wp:start x="0" y="0"/>
                <wp:lineTo x="0" y="21456"/>
                <wp:lineTo x="21361" y="21456"/>
                <wp:lineTo x="21361"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350" cy="372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FDA" w:rsidRPr="00B823C3">
        <w:rPr>
          <w:rFonts w:ascii="Lidl Font Pro" w:hAnsi="Lidl Font Pro" w:cstheme="minorHAnsi"/>
          <w:b/>
          <w:bCs/>
          <w:lang w:val="pl-PL"/>
        </w:rPr>
        <w:t xml:space="preserve">Zawsze wysoka jakość i niska, </w:t>
      </w:r>
      <w:proofErr w:type="spellStart"/>
      <w:r w:rsidR="00AC3FDA" w:rsidRPr="00B823C3">
        <w:rPr>
          <w:rFonts w:ascii="Lidl Font Pro" w:hAnsi="Lidl Font Pro" w:cstheme="minorHAnsi"/>
          <w:b/>
          <w:bCs/>
          <w:lang w:val="pl-PL"/>
        </w:rPr>
        <w:t>lidlowa</w:t>
      </w:r>
      <w:proofErr w:type="spellEnd"/>
      <w:r w:rsidR="00AC3FDA" w:rsidRPr="00B823C3">
        <w:rPr>
          <w:rFonts w:ascii="Lidl Font Pro" w:hAnsi="Lidl Font Pro" w:cstheme="minorHAnsi"/>
          <w:b/>
          <w:bCs/>
          <w:lang w:val="pl-PL"/>
        </w:rPr>
        <w:t xml:space="preserve"> cena</w:t>
      </w:r>
      <w:r w:rsidR="00597DC0" w:rsidRPr="00893228">
        <w:rPr>
          <w:rFonts w:ascii="Lidl Font Pro" w:hAnsi="Lidl Font Pro"/>
          <w:lang w:val="pl-PL"/>
        </w:rPr>
        <w:t xml:space="preserve"> </w:t>
      </w:r>
    </w:p>
    <w:p w14:paraId="2AAD43ED" w14:textId="1ED491B1" w:rsidR="00AC3FDA" w:rsidRPr="00B823C3" w:rsidRDefault="00AC3FDA" w:rsidP="00E9122E">
      <w:pPr>
        <w:pStyle w:val="Bezodstpw"/>
        <w:spacing w:line="276" w:lineRule="auto"/>
        <w:jc w:val="both"/>
        <w:rPr>
          <w:rFonts w:ascii="Lidl Font Pro" w:hAnsi="Lidl Font Pro" w:cstheme="minorHAnsi"/>
          <w:lang w:val="pl-PL"/>
        </w:rPr>
      </w:pPr>
      <w:r w:rsidRPr="00B823C3">
        <w:rPr>
          <w:rFonts w:ascii="Lidl Font Pro" w:hAnsi="Lidl Font Pro" w:cstheme="minorHAnsi"/>
          <w:lang w:val="pl-PL"/>
        </w:rPr>
        <w:t>W nowo otwarty</w:t>
      </w:r>
      <w:r w:rsidR="005C0D2F" w:rsidRPr="00B823C3">
        <w:rPr>
          <w:rFonts w:ascii="Lidl Font Pro" w:hAnsi="Lidl Font Pro" w:cstheme="minorHAnsi"/>
          <w:lang w:val="pl-PL"/>
        </w:rPr>
        <w:t>ch</w:t>
      </w:r>
      <w:r w:rsidRPr="00B823C3">
        <w:rPr>
          <w:rFonts w:ascii="Lidl Font Pro" w:hAnsi="Lidl Font Pro" w:cstheme="minorHAnsi"/>
          <w:lang w:val="pl-PL"/>
        </w:rPr>
        <w:t xml:space="preserve"> sklep</w:t>
      </w:r>
      <w:r w:rsidR="005C0D2F" w:rsidRPr="00B823C3">
        <w:rPr>
          <w:rFonts w:ascii="Lidl Font Pro" w:hAnsi="Lidl Font Pro" w:cstheme="minorHAnsi"/>
          <w:lang w:val="pl-PL"/>
        </w:rPr>
        <w:t>ach</w:t>
      </w:r>
      <w:r w:rsidRPr="00B823C3">
        <w:rPr>
          <w:rFonts w:ascii="Lidl Font Pro" w:hAnsi="Lidl Font Pro" w:cstheme="minorHAnsi"/>
          <w:lang w:val="pl-PL"/>
        </w:rPr>
        <w:t xml:space="preserve"> klienci znajdą wysokiej jakości artykuły w atrakcyjnych, niskich cenach, wyprodukowane w</w:t>
      </w:r>
      <w:r w:rsidRPr="00B823C3">
        <w:rPr>
          <w:rFonts w:ascii="Lidl Font Pro" w:hAnsi="Lidl Font Pro"/>
          <w:lang w:val="pl-PL"/>
        </w:rPr>
        <w:t> </w:t>
      </w:r>
      <w:r w:rsidRPr="00B823C3">
        <w:rPr>
          <w:rFonts w:ascii="Lidl Font Pro" w:hAnsi="Lidl Font Pro" w:cstheme="minorHAnsi"/>
          <w:lang w:val="pl-PL"/>
        </w:rPr>
        <w:t xml:space="preserve">sposób zrównoważony. Na sklepowych półkach nie zabraknie świeżych owoców </w:t>
      </w:r>
      <w:r w:rsidRPr="00B823C3">
        <w:rPr>
          <w:rFonts w:ascii="Lidl Font Pro" w:hAnsi="Lidl Font Pro"/>
          <w:lang w:val="pl-PL"/>
        </w:rPr>
        <w:t>i warzyw</w:t>
      </w:r>
      <w:r w:rsidRPr="00B823C3">
        <w:rPr>
          <w:rFonts w:ascii="Lidl Font Pro" w:hAnsi="Lidl Font Pro" w:cstheme="minorHAnsi"/>
          <w:lang w:val="pl-PL"/>
        </w:rPr>
        <w:t xml:space="preserve"> w ramach </w:t>
      </w:r>
      <w:r w:rsidRPr="00B823C3">
        <w:rPr>
          <w:rFonts w:ascii="Lidl Font Pro" w:hAnsi="Lidl Font Pro" w:cstheme="minorHAnsi"/>
          <w:b/>
          <w:bCs/>
          <w:lang w:val="pl-PL"/>
        </w:rPr>
        <w:t>„Ryneczku Lidla”</w:t>
      </w:r>
      <w:r w:rsidRPr="00B823C3">
        <w:rPr>
          <w:rFonts w:ascii="Lidl Font Pro" w:hAnsi="Lidl Font Pro" w:cstheme="minorHAnsi"/>
          <w:bCs/>
          <w:lang w:val="pl-PL"/>
        </w:rPr>
        <w:t>,</w:t>
      </w:r>
      <w:r w:rsidRPr="00B823C3">
        <w:rPr>
          <w:rFonts w:ascii="Lidl Font Pro" w:hAnsi="Lidl Font Pro" w:cstheme="minorHAnsi"/>
          <w:lang w:val="pl-PL"/>
        </w:rPr>
        <w:t xml:space="preserve"> pieczywa bez konserwantów </w:t>
      </w:r>
      <w:r w:rsidRPr="00B823C3">
        <w:rPr>
          <w:rFonts w:ascii="Lidl Font Pro" w:hAnsi="Lidl Font Pro" w:cstheme="minorHAnsi"/>
          <w:b/>
          <w:bCs/>
          <w:lang w:val="pl-PL"/>
        </w:rPr>
        <w:t>„Chrupiące z Pieca”</w:t>
      </w:r>
      <w:r w:rsidRPr="00B823C3">
        <w:rPr>
          <w:rFonts w:ascii="Lidl Font Pro" w:hAnsi="Lidl Font Pro" w:cstheme="minorHAnsi"/>
          <w:bCs/>
          <w:lang w:val="pl-PL"/>
        </w:rPr>
        <w:t>,</w:t>
      </w:r>
      <w:r w:rsidRPr="00B823C3">
        <w:rPr>
          <w:rFonts w:ascii="Lidl Font Pro" w:hAnsi="Lidl Font Pro" w:cstheme="minorHAnsi"/>
          <w:lang w:val="pl-PL"/>
        </w:rPr>
        <w:t xml:space="preserve"> a także chętnie wybieranych przez konsumentów marek takich jak: </w:t>
      </w:r>
      <w:r w:rsidRPr="00B823C3">
        <w:rPr>
          <w:rFonts w:ascii="Lidl Font Pro" w:hAnsi="Lidl Font Pro" w:cstheme="minorHAnsi"/>
          <w:b/>
          <w:bCs/>
          <w:lang w:val="pl-PL"/>
        </w:rPr>
        <w:t>„</w:t>
      </w:r>
      <w:proofErr w:type="spellStart"/>
      <w:r w:rsidRPr="00B823C3">
        <w:rPr>
          <w:rFonts w:ascii="Lidl Font Pro" w:hAnsi="Lidl Font Pro" w:cstheme="minorHAnsi"/>
          <w:b/>
          <w:bCs/>
          <w:lang w:val="pl-PL"/>
        </w:rPr>
        <w:t>Pikok</w:t>
      </w:r>
      <w:proofErr w:type="spellEnd"/>
      <w:r w:rsidRPr="00B823C3">
        <w:rPr>
          <w:rFonts w:ascii="Lidl Font Pro" w:hAnsi="Lidl Font Pro" w:cstheme="minorHAnsi"/>
          <w:b/>
          <w:bCs/>
          <w:lang w:val="pl-PL"/>
        </w:rPr>
        <w:t xml:space="preserve">” </w:t>
      </w:r>
      <w:r w:rsidRPr="00B823C3">
        <w:rPr>
          <w:rFonts w:ascii="Lidl Font Pro" w:hAnsi="Lidl Font Pro" w:cstheme="minorHAnsi"/>
          <w:lang w:val="pl-PL"/>
        </w:rPr>
        <w:t>–</w:t>
      </w:r>
      <w:r w:rsidRPr="00B823C3">
        <w:rPr>
          <w:rFonts w:ascii="Lidl Font Pro" w:hAnsi="Lidl Font Pro" w:cstheme="minorHAnsi"/>
          <w:b/>
          <w:bCs/>
          <w:lang w:val="pl-PL"/>
        </w:rPr>
        <w:t xml:space="preserve"> </w:t>
      </w:r>
      <w:r w:rsidRPr="00B823C3">
        <w:rPr>
          <w:rFonts w:ascii="Lidl Font Pro" w:hAnsi="Lidl Font Pro" w:cstheme="minorHAnsi"/>
          <w:bCs/>
          <w:lang w:val="pl-PL"/>
        </w:rPr>
        <w:t>wędliny,</w:t>
      </w:r>
      <w:r w:rsidRPr="00B823C3">
        <w:rPr>
          <w:rFonts w:ascii="Lidl Font Pro" w:hAnsi="Lidl Font Pro" w:cstheme="minorHAnsi"/>
          <w:b/>
          <w:bCs/>
          <w:lang w:val="pl-PL"/>
        </w:rPr>
        <w:t xml:space="preserve"> „</w:t>
      </w:r>
      <w:proofErr w:type="spellStart"/>
      <w:r w:rsidRPr="00B823C3">
        <w:rPr>
          <w:rFonts w:ascii="Lidl Font Pro" w:hAnsi="Lidl Font Pro" w:cstheme="minorHAnsi"/>
          <w:b/>
          <w:bCs/>
          <w:lang w:val="pl-PL"/>
        </w:rPr>
        <w:t>Pilos</w:t>
      </w:r>
      <w:proofErr w:type="spellEnd"/>
      <w:r w:rsidRPr="00B823C3">
        <w:rPr>
          <w:rFonts w:ascii="Lidl Font Pro" w:hAnsi="Lidl Font Pro" w:cstheme="minorHAnsi"/>
          <w:b/>
          <w:bCs/>
          <w:lang w:val="pl-PL"/>
        </w:rPr>
        <w:t xml:space="preserve">” </w:t>
      </w:r>
      <w:r w:rsidRPr="00B823C3">
        <w:rPr>
          <w:rFonts w:ascii="Lidl Font Pro" w:hAnsi="Lidl Font Pro" w:cstheme="minorHAnsi"/>
          <w:bCs/>
          <w:lang w:val="pl-PL"/>
        </w:rPr>
        <w:t>– nabiał oraz szerokiego asortymentu produktów w </w:t>
      </w:r>
      <w:r w:rsidRPr="00B823C3">
        <w:rPr>
          <w:rFonts w:ascii="Lidl Font Pro" w:hAnsi="Lidl Font Pro" w:cstheme="minorHAnsi"/>
          <w:b/>
          <w:lang w:val="pl-PL"/>
        </w:rPr>
        <w:t xml:space="preserve">„Strefie </w:t>
      </w:r>
      <w:proofErr w:type="spellStart"/>
      <w:r w:rsidRPr="00B823C3">
        <w:rPr>
          <w:rFonts w:ascii="Lidl Font Pro" w:hAnsi="Lidl Font Pro" w:cstheme="minorHAnsi"/>
          <w:b/>
          <w:lang w:val="pl-PL"/>
        </w:rPr>
        <w:t>Wege</w:t>
      </w:r>
      <w:proofErr w:type="spellEnd"/>
      <w:r w:rsidRPr="00B823C3">
        <w:rPr>
          <w:rFonts w:ascii="Lidl Font Pro" w:hAnsi="Lidl Font Pro" w:cstheme="minorHAnsi"/>
          <w:b/>
          <w:lang w:val="pl-PL"/>
        </w:rPr>
        <w:t>”</w:t>
      </w:r>
      <w:r w:rsidRPr="00B823C3">
        <w:rPr>
          <w:rFonts w:ascii="Lidl Font Pro" w:hAnsi="Lidl Font Pro" w:cstheme="minorHAnsi"/>
          <w:bCs/>
          <w:lang w:val="pl-PL"/>
        </w:rPr>
        <w:t>,</w:t>
      </w:r>
      <w:r w:rsidRPr="00B823C3">
        <w:rPr>
          <w:rFonts w:ascii="Lidl Font Pro" w:hAnsi="Lidl Font Pro" w:cstheme="minorHAnsi"/>
          <w:lang w:val="pl-PL"/>
        </w:rPr>
        <w:t xml:space="preserve"> jak również kosmetyków wegańskich marki </w:t>
      </w:r>
      <w:r w:rsidRPr="00B823C3">
        <w:rPr>
          <w:rFonts w:ascii="Lidl Font Pro" w:hAnsi="Lidl Font Pro" w:cstheme="minorHAnsi"/>
          <w:b/>
          <w:bCs/>
          <w:lang w:val="pl-PL"/>
        </w:rPr>
        <w:t>„</w:t>
      </w:r>
      <w:proofErr w:type="spellStart"/>
      <w:r w:rsidRPr="00B823C3">
        <w:rPr>
          <w:rFonts w:ascii="Lidl Font Pro" w:hAnsi="Lidl Font Pro" w:cstheme="minorHAnsi"/>
          <w:b/>
          <w:bCs/>
          <w:lang w:val="pl-PL"/>
        </w:rPr>
        <w:t>Cien</w:t>
      </w:r>
      <w:proofErr w:type="spellEnd"/>
      <w:r w:rsidRPr="00B823C3">
        <w:rPr>
          <w:rFonts w:ascii="Lidl Font Pro" w:hAnsi="Lidl Font Pro" w:cstheme="minorHAnsi"/>
          <w:b/>
          <w:bCs/>
          <w:lang w:val="pl-PL"/>
        </w:rPr>
        <w:t xml:space="preserve"> Food For Skin”</w:t>
      </w:r>
      <w:r w:rsidRPr="00B823C3">
        <w:rPr>
          <w:rFonts w:ascii="Lidl Font Pro" w:hAnsi="Lidl Font Pro" w:cstheme="minorHAnsi"/>
          <w:lang w:val="pl-PL"/>
        </w:rPr>
        <w:t>. W asortymencie sklep</w:t>
      </w:r>
      <w:r w:rsidR="005C0D2F" w:rsidRPr="00B823C3">
        <w:rPr>
          <w:rFonts w:ascii="Lidl Font Pro" w:hAnsi="Lidl Font Pro" w:cstheme="minorHAnsi"/>
          <w:lang w:val="pl-PL"/>
        </w:rPr>
        <w:t>ów</w:t>
      </w:r>
      <w:r w:rsidRPr="00B823C3">
        <w:rPr>
          <w:rFonts w:ascii="Lidl Font Pro" w:hAnsi="Lidl Font Pro" w:cstheme="minorHAnsi"/>
          <w:lang w:val="pl-PL"/>
        </w:rPr>
        <w:t xml:space="preserve"> znajdziemy także odzież oraz produkty przemysłowe w niskich cenach. </w:t>
      </w:r>
    </w:p>
    <w:p w14:paraId="5413B2C3" w14:textId="4731A33F" w:rsidR="00AC3FDA" w:rsidRPr="00B823C3" w:rsidRDefault="00AC3FDA" w:rsidP="00E9122E">
      <w:pPr>
        <w:pStyle w:val="Bezodstpw"/>
        <w:spacing w:line="276" w:lineRule="auto"/>
        <w:jc w:val="both"/>
        <w:rPr>
          <w:rFonts w:ascii="Lidl Font Pro" w:hAnsi="Lidl Font Pro" w:cstheme="minorHAnsi"/>
          <w:bCs/>
          <w:lang w:val="pl-PL"/>
        </w:rPr>
      </w:pPr>
    </w:p>
    <w:p w14:paraId="12BDD09D" w14:textId="23F093E7" w:rsidR="00AC3FDA" w:rsidRPr="00B823C3" w:rsidRDefault="00AC3FDA" w:rsidP="00E9122E">
      <w:pPr>
        <w:contextualSpacing/>
        <w:jc w:val="both"/>
        <w:rPr>
          <w:rFonts w:ascii="Lidl Font Pro" w:hAnsi="Lidl Font Pro" w:cstheme="minorHAnsi"/>
          <w:lang w:val="pl-PL"/>
        </w:rPr>
      </w:pPr>
      <w:r w:rsidRPr="00B823C3">
        <w:rPr>
          <w:rFonts w:ascii="Lidl Font Pro" w:hAnsi="Lidl Font Pro" w:cstheme="minorHAnsi"/>
          <w:bCs/>
          <w:lang w:val="pl-PL"/>
        </w:rPr>
        <w:t>Firma Lidl od lat</w:t>
      </w:r>
      <w:r w:rsidRPr="00B823C3">
        <w:rPr>
          <w:rFonts w:ascii="Lidl Font Pro" w:hAnsi="Lidl Font Pro" w:cstheme="minorHAnsi"/>
          <w:b/>
          <w:lang w:val="pl-PL"/>
        </w:rPr>
        <w:t xml:space="preserve"> </w:t>
      </w:r>
      <w:r w:rsidRPr="00B823C3">
        <w:rPr>
          <w:rFonts w:ascii="Lidl Font Pro" w:hAnsi="Lidl Font Pro" w:cstheme="minorHAnsi"/>
          <w:bCs/>
          <w:lang w:val="pl-PL"/>
        </w:rPr>
        <w:t xml:space="preserve">współpracuje z polskimi producentami, proponując konsumentom wyroby pochodzące zarówno od branżowych liderów jak i mniejszych, lokalnych dostawców. </w:t>
      </w:r>
      <w:r w:rsidRPr="00B823C3">
        <w:rPr>
          <w:rFonts w:ascii="Lidl Font Pro" w:hAnsi="Lidl Font Pro" w:cstheme="minorHAnsi"/>
          <w:lang w:val="pl-PL"/>
        </w:rPr>
        <w:t>Zawsze, gdy istnieje możliwość współpracy z krajowym dostawcą, sieć stawia na polskie produkty.</w:t>
      </w:r>
    </w:p>
    <w:p w14:paraId="16F8CE7C" w14:textId="65388BCC" w:rsidR="00AC3FDA" w:rsidRPr="00B823C3" w:rsidRDefault="00AC3FDA" w:rsidP="00E9122E">
      <w:pPr>
        <w:contextualSpacing/>
        <w:jc w:val="both"/>
        <w:rPr>
          <w:rFonts w:ascii="Lidl Font Pro" w:hAnsi="Lidl Font Pro" w:cstheme="minorHAnsi"/>
          <w:lang w:val="pl-PL"/>
        </w:rPr>
      </w:pPr>
    </w:p>
    <w:p w14:paraId="47C0349C" w14:textId="27C66620" w:rsidR="00597DC0" w:rsidRPr="00B823C3" w:rsidRDefault="00CE6941" w:rsidP="00E9122E">
      <w:pPr>
        <w:jc w:val="both"/>
        <w:rPr>
          <w:rFonts w:ascii="Lidl Font Pro" w:hAnsi="Lidl Font Pro" w:cstheme="minorHAnsi"/>
          <w:lang w:val="pl-PL"/>
        </w:rPr>
      </w:pPr>
      <w:r w:rsidRPr="00B823C3">
        <w:rPr>
          <w:rFonts w:ascii="Lidl Font Pro" w:hAnsi="Lidl Font Pro" w:cstheme="minorHAnsi"/>
          <w:lang w:val="pl-PL"/>
        </w:rPr>
        <w:t>Nowy sklep sieci Lidl</w:t>
      </w:r>
      <w:r w:rsidRPr="00B823C3">
        <w:rPr>
          <w:rFonts w:ascii="Lidl Font Pro" w:hAnsi="Lidl Font Pro" w:cstheme="minorHAnsi"/>
          <w:b/>
          <w:bCs/>
          <w:lang w:val="pl-PL"/>
        </w:rPr>
        <w:t xml:space="preserve"> </w:t>
      </w:r>
      <w:r w:rsidRPr="00B823C3">
        <w:rPr>
          <w:rFonts w:ascii="Lidl Font Pro" w:hAnsi="Lidl Font Pro" w:cstheme="minorHAnsi"/>
          <w:lang w:val="pl-PL"/>
        </w:rPr>
        <w:t>w</w:t>
      </w:r>
      <w:r w:rsidRPr="00B823C3">
        <w:rPr>
          <w:rFonts w:ascii="Lidl Font Pro" w:hAnsi="Lidl Font Pro" w:cstheme="minorHAnsi"/>
          <w:b/>
          <w:bCs/>
          <w:lang w:val="pl-PL"/>
        </w:rPr>
        <w:t xml:space="preserve"> </w:t>
      </w:r>
      <w:r w:rsidR="003C1560">
        <w:rPr>
          <w:rFonts w:ascii="Lidl Font Pro" w:hAnsi="Lidl Font Pro" w:cstheme="minorHAnsi"/>
          <w:b/>
          <w:bCs/>
          <w:lang w:val="pl-PL"/>
        </w:rPr>
        <w:t>Chyliczkach</w:t>
      </w:r>
      <w:r w:rsidRPr="00B823C3">
        <w:rPr>
          <w:rFonts w:ascii="Lidl Font Pro" w:hAnsi="Lidl Font Pro" w:cstheme="minorHAnsi"/>
          <w:b/>
          <w:bCs/>
          <w:lang w:val="pl-PL"/>
        </w:rPr>
        <w:t xml:space="preserve"> przy ul. </w:t>
      </w:r>
      <w:r w:rsidR="003C1560">
        <w:rPr>
          <w:rFonts w:ascii="Lidl Font Pro" w:hAnsi="Lidl Font Pro" w:cstheme="minorHAnsi"/>
          <w:b/>
          <w:bCs/>
          <w:lang w:val="pl-PL"/>
        </w:rPr>
        <w:t>Wschodniej</w:t>
      </w:r>
      <w:r w:rsidR="00597DC0" w:rsidRPr="00B823C3">
        <w:rPr>
          <w:rFonts w:ascii="Lidl Font Pro" w:hAnsi="Lidl Font Pro" w:cstheme="minorHAnsi"/>
          <w:b/>
          <w:bCs/>
          <w:lang w:val="pl-PL"/>
        </w:rPr>
        <w:t xml:space="preserve"> 1</w:t>
      </w:r>
      <w:r w:rsidRPr="00B823C3">
        <w:rPr>
          <w:rFonts w:ascii="Lidl Font Pro" w:hAnsi="Lidl Font Pro" w:cstheme="minorHAnsi"/>
          <w:b/>
          <w:bCs/>
          <w:lang w:val="pl-PL"/>
        </w:rPr>
        <w:t xml:space="preserve"> ma powierzchnię</w:t>
      </w:r>
      <w:r w:rsidRPr="00B823C3">
        <w:rPr>
          <w:rFonts w:ascii="Lidl Font Pro" w:hAnsi="Lidl Font Pro" w:cstheme="minorHAnsi"/>
          <w:b/>
          <w:lang w:val="pl-PL"/>
        </w:rPr>
        <w:t xml:space="preserve"> sali sprzedaży wynoszącą </w:t>
      </w:r>
      <w:r w:rsidR="00597DC0" w:rsidRPr="00B823C3">
        <w:rPr>
          <w:rFonts w:ascii="Lidl Font Pro" w:hAnsi="Lidl Font Pro" w:cstheme="minorHAnsi"/>
          <w:b/>
          <w:lang w:val="pl-PL"/>
        </w:rPr>
        <w:t xml:space="preserve">ponad </w:t>
      </w:r>
      <w:r w:rsidRPr="00B823C3">
        <w:rPr>
          <w:rFonts w:ascii="Lidl Font Pro" w:hAnsi="Lidl Font Pro" w:cstheme="minorHAnsi"/>
          <w:b/>
          <w:lang w:val="pl-PL"/>
        </w:rPr>
        <w:t>1</w:t>
      </w:r>
      <w:r w:rsidR="00D666C1">
        <w:rPr>
          <w:rFonts w:ascii="Lidl Font Pro" w:hAnsi="Lidl Font Pro" w:cstheme="minorHAnsi"/>
          <w:b/>
          <w:lang w:val="pl-PL"/>
        </w:rPr>
        <w:t>3</w:t>
      </w:r>
      <w:r w:rsidR="00597DC0" w:rsidRPr="00B823C3">
        <w:rPr>
          <w:rFonts w:ascii="Lidl Font Pro" w:hAnsi="Lidl Font Pro" w:cstheme="minorHAnsi"/>
          <w:b/>
          <w:lang w:val="pl-PL"/>
        </w:rPr>
        <w:t>00</w:t>
      </w:r>
      <w:r w:rsidRPr="00B823C3">
        <w:rPr>
          <w:rFonts w:ascii="Lidl Font Pro" w:hAnsi="Lidl Font Pro" w:cstheme="minorHAnsi"/>
          <w:b/>
          <w:lang w:val="pl-PL"/>
        </w:rPr>
        <w:t xml:space="preserve"> mkw</w:t>
      </w:r>
      <w:r w:rsidRPr="00B823C3">
        <w:rPr>
          <w:rFonts w:ascii="Lidl Font Pro" w:hAnsi="Lidl Font Pro" w:cstheme="minorHAnsi"/>
          <w:lang w:val="pl-PL"/>
        </w:rPr>
        <w:t xml:space="preserve">. W obiekcie zostało </w:t>
      </w:r>
      <w:r w:rsidRPr="00B823C3">
        <w:rPr>
          <w:rFonts w:ascii="Lidl Font Pro" w:hAnsi="Lidl Font Pro" w:cstheme="minorHAnsi"/>
          <w:b/>
          <w:bCs/>
          <w:lang w:val="pl-PL"/>
        </w:rPr>
        <w:t>zatrudnionych</w:t>
      </w:r>
      <w:r w:rsidR="00DE39E0">
        <w:rPr>
          <w:rFonts w:ascii="Lidl Font Pro" w:hAnsi="Lidl Font Pro" w:cstheme="minorHAnsi"/>
          <w:b/>
          <w:bCs/>
          <w:lang w:val="pl-PL"/>
        </w:rPr>
        <w:t xml:space="preserve"> ponad</w:t>
      </w:r>
      <w:r w:rsidRPr="00B823C3">
        <w:rPr>
          <w:rFonts w:ascii="Lidl Font Pro" w:hAnsi="Lidl Font Pro" w:cstheme="minorHAnsi"/>
          <w:b/>
          <w:bCs/>
          <w:lang w:val="pl-PL"/>
        </w:rPr>
        <w:t xml:space="preserve"> </w:t>
      </w:r>
      <w:r w:rsidR="00597DC0" w:rsidRPr="00B823C3">
        <w:rPr>
          <w:rFonts w:ascii="Lidl Font Pro" w:hAnsi="Lidl Font Pro" w:cstheme="minorHAnsi"/>
          <w:b/>
          <w:bCs/>
          <w:lang w:val="pl-PL"/>
        </w:rPr>
        <w:t>2</w:t>
      </w:r>
      <w:r w:rsidR="00DE39E0">
        <w:rPr>
          <w:rFonts w:ascii="Lidl Font Pro" w:hAnsi="Lidl Font Pro" w:cstheme="minorHAnsi"/>
          <w:b/>
          <w:bCs/>
          <w:lang w:val="pl-PL"/>
        </w:rPr>
        <w:t>5</w:t>
      </w:r>
      <w:r w:rsidRPr="00B823C3">
        <w:rPr>
          <w:rFonts w:ascii="Lidl Font Pro" w:hAnsi="Lidl Font Pro" w:cstheme="minorHAnsi"/>
          <w:b/>
          <w:bCs/>
          <w:lang w:val="pl-PL"/>
        </w:rPr>
        <w:t xml:space="preserve"> osób.</w:t>
      </w:r>
      <w:r w:rsidRPr="00B823C3">
        <w:rPr>
          <w:rFonts w:ascii="Lidl Font Pro" w:hAnsi="Lidl Font Pro" w:cstheme="minorHAnsi"/>
          <w:lang w:val="pl-PL"/>
        </w:rPr>
        <w:t xml:space="preserve"> Placówka będzie czynna</w:t>
      </w:r>
      <w:r w:rsidR="00893228">
        <w:rPr>
          <w:rFonts w:ascii="Lidl Font Pro" w:hAnsi="Lidl Font Pro" w:cstheme="minorHAnsi"/>
          <w:lang w:val="pl-PL"/>
        </w:rPr>
        <w:t xml:space="preserve"> </w:t>
      </w:r>
      <w:r w:rsidRPr="00B823C3">
        <w:rPr>
          <w:rFonts w:ascii="Lidl Font Pro" w:hAnsi="Lidl Font Pro" w:cstheme="minorHAnsi"/>
          <w:b/>
          <w:lang w:val="pl-PL"/>
        </w:rPr>
        <w:t xml:space="preserve">od poniedziałku do soboty </w:t>
      </w:r>
      <w:r w:rsidRPr="00B823C3">
        <w:rPr>
          <w:rFonts w:ascii="Lidl Font Pro" w:hAnsi="Lidl Font Pro" w:cstheme="minorHAnsi"/>
          <w:lang w:val="pl-PL"/>
        </w:rPr>
        <w:t xml:space="preserve">w godzinach </w:t>
      </w:r>
      <w:r w:rsidRPr="00B823C3">
        <w:rPr>
          <w:rFonts w:ascii="Lidl Font Pro" w:hAnsi="Lidl Font Pro" w:cstheme="minorHAnsi"/>
          <w:b/>
          <w:lang w:val="pl-PL"/>
        </w:rPr>
        <w:t>od 6:00 do 2</w:t>
      </w:r>
      <w:r w:rsidR="006C0D5B">
        <w:rPr>
          <w:rFonts w:ascii="Lidl Font Pro" w:hAnsi="Lidl Font Pro" w:cstheme="minorHAnsi"/>
          <w:b/>
          <w:lang w:val="pl-PL"/>
        </w:rPr>
        <w:t>3</w:t>
      </w:r>
      <w:r w:rsidRPr="00B823C3">
        <w:rPr>
          <w:rFonts w:ascii="Lidl Font Pro" w:hAnsi="Lidl Font Pro" w:cstheme="minorHAnsi"/>
          <w:b/>
          <w:lang w:val="pl-PL"/>
        </w:rPr>
        <w:t xml:space="preserve">:00, </w:t>
      </w:r>
      <w:r w:rsidRPr="00B823C3">
        <w:rPr>
          <w:rFonts w:ascii="Lidl Font Pro" w:hAnsi="Lidl Font Pro" w:cstheme="minorHAnsi"/>
          <w:lang w:val="pl-PL"/>
        </w:rPr>
        <w:t>a w</w:t>
      </w:r>
      <w:r w:rsidRPr="00B823C3">
        <w:rPr>
          <w:rFonts w:ascii="Lidl Font Pro" w:hAnsi="Lidl Font Pro" w:cstheme="minorHAnsi"/>
          <w:b/>
          <w:lang w:val="pl-PL"/>
        </w:rPr>
        <w:t> </w:t>
      </w:r>
      <w:r w:rsidRPr="00243E3B">
        <w:rPr>
          <w:rFonts w:ascii="Lidl Font Pro" w:hAnsi="Lidl Font Pro" w:cstheme="minorHAnsi"/>
          <w:b/>
          <w:lang w:val="pl-PL"/>
        </w:rPr>
        <w:t>niedziele handlowe</w:t>
      </w:r>
      <w:r w:rsidRPr="00243E3B">
        <w:rPr>
          <w:rFonts w:ascii="Lidl Font Pro" w:hAnsi="Lidl Font Pro" w:cstheme="minorHAnsi"/>
          <w:lang w:val="pl-PL"/>
        </w:rPr>
        <w:t xml:space="preserve"> </w:t>
      </w:r>
      <w:r w:rsidRPr="00243E3B">
        <w:rPr>
          <w:rFonts w:ascii="Lidl Font Pro" w:hAnsi="Lidl Font Pro" w:cstheme="minorHAnsi"/>
          <w:b/>
          <w:lang w:val="pl-PL"/>
        </w:rPr>
        <w:t xml:space="preserve">od </w:t>
      </w:r>
      <w:r w:rsidR="006C0D5B">
        <w:rPr>
          <w:rFonts w:ascii="Lidl Font Pro" w:hAnsi="Lidl Font Pro" w:cstheme="minorHAnsi"/>
          <w:b/>
          <w:lang w:val="pl-PL"/>
        </w:rPr>
        <w:t>9</w:t>
      </w:r>
      <w:r w:rsidRPr="00243E3B">
        <w:rPr>
          <w:rFonts w:ascii="Lidl Font Pro" w:hAnsi="Lidl Font Pro" w:cstheme="minorHAnsi"/>
          <w:b/>
          <w:lang w:val="pl-PL"/>
        </w:rPr>
        <w:t xml:space="preserve">:00 do </w:t>
      </w:r>
      <w:r w:rsidR="006C0D5B">
        <w:rPr>
          <w:rFonts w:ascii="Lidl Font Pro" w:hAnsi="Lidl Font Pro" w:cstheme="minorHAnsi"/>
          <w:b/>
          <w:lang w:val="pl-PL"/>
        </w:rPr>
        <w:t>21</w:t>
      </w:r>
      <w:r w:rsidRPr="00243E3B">
        <w:rPr>
          <w:rFonts w:ascii="Lidl Font Pro" w:hAnsi="Lidl Font Pro" w:cstheme="minorHAnsi"/>
          <w:b/>
          <w:lang w:val="pl-PL"/>
        </w:rPr>
        <w:t>:00</w:t>
      </w:r>
      <w:r w:rsidRPr="00243E3B">
        <w:rPr>
          <w:rFonts w:ascii="Lidl Font Pro" w:hAnsi="Lidl Font Pro" w:cstheme="minorHAnsi"/>
          <w:lang w:val="pl-PL"/>
        </w:rPr>
        <w:t xml:space="preserve">. </w:t>
      </w:r>
      <w:r w:rsidRPr="00B823C3">
        <w:rPr>
          <w:rFonts w:ascii="Lidl Font Pro" w:hAnsi="Lidl Font Pro" w:cstheme="minorHAnsi"/>
          <w:lang w:val="pl-PL"/>
        </w:rPr>
        <w:t xml:space="preserve">Zmotoryzowani klienci będą mogli korzystać </w:t>
      </w:r>
      <w:r w:rsidR="00597DC0" w:rsidRPr="00B823C3">
        <w:rPr>
          <w:rFonts w:ascii="Lidl Font Pro" w:hAnsi="Lidl Font Pro" w:cstheme="minorHAnsi"/>
          <w:lang w:val="pl-PL"/>
        </w:rPr>
        <w:t xml:space="preserve">z </w:t>
      </w:r>
      <w:r w:rsidR="0010549F">
        <w:rPr>
          <w:rFonts w:ascii="Lidl Font Pro" w:hAnsi="Lidl Font Pro" w:cstheme="minorHAnsi"/>
          <w:b/>
          <w:bCs/>
          <w:lang w:val="pl-PL"/>
        </w:rPr>
        <w:t>115 miejsc parkingowych</w:t>
      </w:r>
      <w:r w:rsidR="00CC78A0" w:rsidRPr="00CC78A0">
        <w:rPr>
          <w:rFonts w:ascii="Lidl Font Pro" w:hAnsi="Lidl Font Pro" w:cstheme="minorHAnsi"/>
          <w:lang w:val="pl-PL"/>
        </w:rPr>
        <w:t>.</w:t>
      </w:r>
      <w:r w:rsidR="00F41055">
        <w:rPr>
          <w:rFonts w:ascii="Lidl Font Pro" w:hAnsi="Lidl Font Pro" w:cstheme="minorHAnsi"/>
          <w:lang w:val="pl-PL"/>
        </w:rPr>
        <w:t xml:space="preserve"> </w:t>
      </w:r>
    </w:p>
    <w:p w14:paraId="1B273C19" w14:textId="2FBA414A" w:rsidR="00AC3FDA" w:rsidRDefault="00AC3FDA" w:rsidP="00E9122E">
      <w:pPr>
        <w:contextualSpacing/>
        <w:jc w:val="both"/>
        <w:rPr>
          <w:rFonts w:ascii="Lidl Font Pro" w:hAnsi="Lidl Font Pro" w:cstheme="minorHAnsi"/>
          <w:b/>
          <w:lang w:val="pl-PL"/>
        </w:rPr>
      </w:pPr>
      <w:r w:rsidRPr="00B823C3">
        <w:rPr>
          <w:rFonts w:ascii="Lidl Font Pro" w:hAnsi="Lidl Font Pro" w:cstheme="minorHAnsi"/>
          <w:i/>
          <w:lang w:val="pl-PL"/>
        </w:rPr>
        <w:t xml:space="preserve">„Każdy kolejny sklep Lidl to dla nas ogromny sukces. Cieszymy się, że możemy zaproponować mieszkańcom szeroką ofertę naszych produktów. Jednocześnie, by ułatwić planowanie codziennych zakupów rozwijamy aplikację Lidl Plus ułatwiającą zarządzanie domowym budżetem, oferującą liczne promocje i rabaty, dostęp do gazetek produktowych oraz wydłużoną możliwość zwrotów przy zakupie artykułów przemysłowych. Korzystając z aplikacji, klienci mają również możliwość dokonywania wygodnej płatności mobilnej za sprawą Lidl </w:t>
      </w:r>
      <w:proofErr w:type="spellStart"/>
      <w:r w:rsidRPr="00B823C3">
        <w:rPr>
          <w:rFonts w:ascii="Lidl Font Pro" w:hAnsi="Lidl Font Pro" w:cstheme="minorHAnsi"/>
          <w:i/>
          <w:lang w:val="pl-PL"/>
        </w:rPr>
        <w:t>Pay</w:t>
      </w:r>
      <w:proofErr w:type="spellEnd"/>
      <w:r w:rsidRPr="00B823C3">
        <w:rPr>
          <w:rFonts w:ascii="Lidl Font Pro" w:hAnsi="Lidl Font Pro" w:cstheme="minorHAnsi"/>
          <w:i/>
          <w:lang w:val="pl-PL"/>
        </w:rPr>
        <w:t xml:space="preserve">” – </w:t>
      </w:r>
      <w:r w:rsidRPr="00B823C3">
        <w:rPr>
          <w:rFonts w:ascii="Lidl Font Pro" w:hAnsi="Lidl Font Pro" w:cstheme="minorHAnsi"/>
          <w:lang w:val="pl-PL"/>
        </w:rPr>
        <w:t xml:space="preserve">podsumowuje </w:t>
      </w:r>
      <w:r w:rsidRPr="00B823C3">
        <w:rPr>
          <w:rFonts w:ascii="Lidl Font Pro" w:hAnsi="Lidl Font Pro" w:cstheme="minorHAnsi"/>
          <w:b/>
          <w:lang w:val="pl-PL"/>
        </w:rPr>
        <w:t xml:space="preserve">Aleksandra Robaszkiewicz, </w:t>
      </w:r>
      <w:proofErr w:type="spellStart"/>
      <w:r w:rsidRPr="00B823C3">
        <w:rPr>
          <w:rFonts w:ascii="Lidl Font Pro" w:hAnsi="Lidl Font Pro" w:cstheme="minorHAnsi"/>
          <w:b/>
          <w:lang w:val="pl-PL"/>
        </w:rPr>
        <w:t>Head</w:t>
      </w:r>
      <w:proofErr w:type="spellEnd"/>
      <w:r w:rsidRPr="00B823C3">
        <w:rPr>
          <w:rFonts w:ascii="Lidl Font Pro" w:hAnsi="Lidl Font Pro" w:cstheme="minorHAnsi"/>
          <w:b/>
          <w:lang w:val="pl-PL"/>
        </w:rPr>
        <w:t xml:space="preserve"> of </w:t>
      </w:r>
      <w:proofErr w:type="spellStart"/>
      <w:r w:rsidRPr="00B823C3">
        <w:rPr>
          <w:rFonts w:ascii="Lidl Font Pro" w:hAnsi="Lidl Font Pro" w:cstheme="minorHAnsi"/>
          <w:b/>
          <w:lang w:val="pl-PL"/>
        </w:rPr>
        <w:t>Corporate</w:t>
      </w:r>
      <w:proofErr w:type="spellEnd"/>
      <w:r w:rsidRPr="00B823C3">
        <w:rPr>
          <w:rFonts w:ascii="Lidl Font Pro" w:hAnsi="Lidl Font Pro" w:cstheme="minorHAnsi"/>
          <w:b/>
          <w:lang w:val="pl-PL"/>
        </w:rPr>
        <w:t xml:space="preserve"> Communications, Lidl Polska.</w:t>
      </w:r>
    </w:p>
    <w:p w14:paraId="17676D81" w14:textId="77777777" w:rsidR="0073633D" w:rsidRPr="00B823C3" w:rsidRDefault="0073633D" w:rsidP="00E9122E">
      <w:pPr>
        <w:contextualSpacing/>
        <w:jc w:val="both"/>
        <w:rPr>
          <w:rFonts w:ascii="Lidl Font Pro" w:hAnsi="Lidl Font Pro" w:cstheme="minorHAnsi"/>
          <w:b/>
          <w:lang w:val="pl-PL"/>
        </w:rPr>
      </w:pPr>
    </w:p>
    <w:p w14:paraId="4B3953D6" w14:textId="378AC0E2" w:rsidR="00AC3FDA" w:rsidRPr="00B823C3" w:rsidRDefault="00AC3FDA" w:rsidP="00E9122E">
      <w:pPr>
        <w:spacing w:after="120"/>
        <w:jc w:val="both"/>
        <w:rPr>
          <w:rFonts w:ascii="Lidl Font Pro" w:hAnsi="Lidl Font Pro" w:cstheme="minorHAnsi"/>
          <w:b/>
          <w:bCs/>
          <w:lang w:val="pl-PL"/>
        </w:rPr>
      </w:pPr>
      <w:r w:rsidRPr="00B823C3">
        <w:rPr>
          <w:rFonts w:ascii="Lidl Font Pro" w:hAnsi="Lidl Font Pro" w:cstheme="minorHAnsi"/>
          <w:b/>
          <w:bCs/>
          <w:lang w:val="pl-PL"/>
        </w:rPr>
        <w:t>W trosce o lepsze jutro – ekologiczne rozwiązania w sklep</w:t>
      </w:r>
      <w:r w:rsidR="005C0D2F" w:rsidRPr="00B823C3">
        <w:rPr>
          <w:rFonts w:ascii="Lidl Font Pro" w:hAnsi="Lidl Font Pro" w:cstheme="minorHAnsi"/>
          <w:b/>
          <w:bCs/>
          <w:lang w:val="pl-PL"/>
        </w:rPr>
        <w:t>ach</w:t>
      </w:r>
      <w:r w:rsidRPr="00B823C3">
        <w:rPr>
          <w:rFonts w:ascii="Lidl Font Pro" w:hAnsi="Lidl Font Pro" w:cstheme="minorHAnsi"/>
          <w:b/>
          <w:bCs/>
          <w:lang w:val="pl-PL"/>
        </w:rPr>
        <w:t xml:space="preserve"> Lidl.</w:t>
      </w:r>
    </w:p>
    <w:p w14:paraId="76C4B719" w14:textId="12D0ABDC" w:rsidR="00AC3FDA" w:rsidRPr="00B823C3" w:rsidRDefault="00AC3FDA" w:rsidP="00E9122E">
      <w:pPr>
        <w:spacing w:after="120"/>
        <w:jc w:val="both"/>
        <w:rPr>
          <w:rFonts w:ascii="Lidl Font Pro" w:hAnsi="Lidl Font Pro" w:cstheme="minorHAnsi"/>
          <w:bCs/>
          <w:lang w:val="pl-PL"/>
        </w:rPr>
      </w:pPr>
      <w:r w:rsidRPr="00B823C3">
        <w:rPr>
          <w:rFonts w:ascii="Lidl Font Pro" w:hAnsi="Lidl Font Pro" w:cstheme="minorHAnsi"/>
          <w:bCs/>
          <w:lang w:val="pl-PL"/>
        </w:rPr>
        <w:lastRenderedPageBreak/>
        <w:t>W placów</w:t>
      </w:r>
      <w:r w:rsidR="005C0D2F" w:rsidRPr="00B823C3">
        <w:rPr>
          <w:rFonts w:ascii="Lidl Font Pro" w:hAnsi="Lidl Font Pro" w:cstheme="minorHAnsi"/>
          <w:bCs/>
          <w:lang w:val="pl-PL"/>
        </w:rPr>
        <w:t xml:space="preserve">kach </w:t>
      </w:r>
      <w:r w:rsidRPr="00B823C3">
        <w:rPr>
          <w:rFonts w:ascii="Lidl Font Pro" w:hAnsi="Lidl Font Pro" w:cstheme="minorHAnsi"/>
          <w:bCs/>
          <w:lang w:val="pl-PL"/>
        </w:rPr>
        <w:t>wykorzystano ekologiczne rozwiązania m.in.:</w:t>
      </w:r>
    </w:p>
    <w:p w14:paraId="73B1260D" w14:textId="4BBEF34A" w:rsidR="00AC3FDA" w:rsidRPr="00B823C3" w:rsidRDefault="00AC3FDA" w:rsidP="00E9122E">
      <w:pPr>
        <w:spacing w:after="120"/>
        <w:jc w:val="both"/>
        <w:rPr>
          <w:rFonts w:ascii="Lidl Font Pro" w:hAnsi="Lidl Font Pro" w:cstheme="minorHAnsi"/>
          <w:bCs/>
          <w:lang w:val="pl-PL"/>
        </w:rPr>
      </w:pPr>
      <w:r w:rsidRPr="00B823C3">
        <w:rPr>
          <w:rFonts w:ascii="Lidl Font Pro" w:hAnsi="Lidl Font Pro" w:cstheme="minorHAnsi"/>
          <w:bCs/>
          <w:lang w:val="pl-PL"/>
        </w:rPr>
        <w:t>• odzysk ciepła z urządzeń chłodniczych</w:t>
      </w:r>
      <w:r w:rsidR="009647C2">
        <w:rPr>
          <w:rFonts w:ascii="Lidl Font Pro" w:hAnsi="Lidl Font Pro" w:cstheme="minorHAnsi"/>
          <w:bCs/>
          <w:lang w:val="pl-PL"/>
        </w:rPr>
        <w:t xml:space="preserve"> oraz zużytego powietrza</w:t>
      </w:r>
      <w:r w:rsidRPr="00B823C3">
        <w:rPr>
          <w:rFonts w:ascii="Lidl Font Pro" w:hAnsi="Lidl Font Pro" w:cstheme="minorHAnsi"/>
          <w:bCs/>
          <w:lang w:val="pl-PL"/>
        </w:rPr>
        <w:t>, wykorzystany na cele ogrzewania obiektu</w:t>
      </w:r>
      <w:r w:rsidR="001E6282" w:rsidRPr="00B823C3">
        <w:rPr>
          <w:rFonts w:ascii="Lidl Font Pro" w:hAnsi="Lidl Font Pro" w:cstheme="minorHAnsi"/>
          <w:bCs/>
          <w:lang w:val="pl-PL"/>
        </w:rPr>
        <w:t>,</w:t>
      </w:r>
    </w:p>
    <w:p w14:paraId="4826E1D1" w14:textId="0BCD1ABD" w:rsidR="001E6282" w:rsidRPr="00B823C3" w:rsidRDefault="001E6282" w:rsidP="00E9122E">
      <w:pPr>
        <w:spacing w:after="120"/>
        <w:jc w:val="both"/>
        <w:rPr>
          <w:rFonts w:ascii="Lidl Font Pro" w:hAnsi="Lidl Font Pro" w:cstheme="minorHAnsi"/>
          <w:bCs/>
          <w:lang w:val="pl-PL"/>
        </w:rPr>
      </w:pPr>
      <w:r w:rsidRPr="00B823C3">
        <w:rPr>
          <w:rFonts w:ascii="Lidl Font Pro" w:hAnsi="Lidl Font Pro" w:cstheme="minorHAnsi"/>
          <w:bCs/>
          <w:lang w:val="pl-PL"/>
        </w:rPr>
        <w:t>• pełne energooszczędne oświetlenie LED – zarówno wewnątrz obiektu jak i na parkingu wraz ze sterowaniem oświetleniem mającym na celu optymalizację jego zużycia.</w:t>
      </w:r>
    </w:p>
    <w:p w14:paraId="6E0DB72F" w14:textId="36075321" w:rsidR="00AC3FDA" w:rsidRPr="00B823C3" w:rsidRDefault="00AC3FDA" w:rsidP="00E9122E">
      <w:pPr>
        <w:spacing w:after="120"/>
        <w:jc w:val="both"/>
        <w:rPr>
          <w:rFonts w:ascii="Lidl Font Pro" w:hAnsi="Lidl Font Pro" w:cstheme="minorHAnsi"/>
          <w:bCs/>
          <w:lang w:val="pl-PL"/>
        </w:rPr>
      </w:pPr>
      <w:r w:rsidRPr="00B823C3">
        <w:rPr>
          <w:rFonts w:ascii="Lidl Font Pro" w:hAnsi="Lidl Font Pro" w:cstheme="minorHAnsi"/>
          <w:bCs/>
          <w:lang w:val="pl-PL"/>
        </w:rPr>
        <w:t>Powyższe rozwiązania mają za zadanie zwiększenie efektywności energetycznej obiektu, uczynienie placówki obiektem energooszczędnym, co w konsekwencji przyczynia się do ochrony środowiska naturalnego.</w:t>
      </w:r>
    </w:p>
    <w:p w14:paraId="520CED6F" w14:textId="77777777" w:rsidR="00A33984" w:rsidRPr="00B823C3" w:rsidRDefault="00A33984" w:rsidP="00E9122E">
      <w:pPr>
        <w:spacing w:after="120"/>
        <w:jc w:val="both"/>
        <w:rPr>
          <w:rFonts w:ascii="Lidl Font Pro" w:hAnsi="Lidl Font Pro" w:cstheme="minorHAnsi"/>
          <w:bCs/>
          <w:lang w:val="pl-PL"/>
        </w:rPr>
      </w:pPr>
    </w:p>
    <w:p w14:paraId="605AA6A4" w14:textId="4566D51E" w:rsidR="008A5580" w:rsidRPr="00B823C3" w:rsidRDefault="008A5580" w:rsidP="00E9122E">
      <w:pPr>
        <w:spacing w:after="120"/>
        <w:jc w:val="both"/>
        <w:rPr>
          <w:rFonts w:ascii="Lidl Font Pro" w:hAnsi="Lidl Font Pro" w:cstheme="minorHAnsi"/>
          <w:lang w:val="pl-PL"/>
        </w:rPr>
      </w:pPr>
    </w:p>
    <w:p w14:paraId="68594760" w14:textId="59F707C9" w:rsidR="00E215E0" w:rsidRPr="00B823C3" w:rsidRDefault="00E215E0" w:rsidP="0071009E">
      <w:pPr>
        <w:spacing w:after="120" w:line="240" w:lineRule="auto"/>
        <w:rPr>
          <w:rFonts w:ascii="Lidl Font Pro" w:hAnsi="Lidl Font Pro" w:cstheme="minorHAnsi"/>
          <w:lang w:val="pl-PL"/>
        </w:rPr>
      </w:pPr>
    </w:p>
    <w:p w14:paraId="503C405C" w14:textId="783B17EF" w:rsidR="00E215E0" w:rsidRPr="00B823C3" w:rsidRDefault="00E215E0" w:rsidP="0071009E">
      <w:pPr>
        <w:spacing w:after="120" w:line="240" w:lineRule="auto"/>
        <w:rPr>
          <w:rFonts w:ascii="Lidl Font Pro" w:hAnsi="Lidl Font Pro" w:cstheme="minorHAnsi"/>
          <w:lang w:val="pl-PL"/>
        </w:rPr>
      </w:pPr>
    </w:p>
    <w:p w14:paraId="13317A04" w14:textId="14E20EE0" w:rsidR="00A5214E" w:rsidRPr="00B823C3" w:rsidRDefault="00A5214E" w:rsidP="0071009E">
      <w:pPr>
        <w:spacing w:after="120" w:line="240" w:lineRule="auto"/>
        <w:rPr>
          <w:rFonts w:ascii="Lidl Font Pro" w:hAnsi="Lidl Font Pro" w:cstheme="minorHAnsi"/>
          <w:lang w:val="pl-PL"/>
        </w:rPr>
      </w:pPr>
    </w:p>
    <w:p w14:paraId="06466D00" w14:textId="56D04D13" w:rsidR="00A5214E" w:rsidRPr="00B823C3" w:rsidRDefault="00A5214E" w:rsidP="0071009E">
      <w:pPr>
        <w:spacing w:after="120" w:line="240" w:lineRule="auto"/>
        <w:rPr>
          <w:rFonts w:ascii="Lidl Font Pro" w:hAnsi="Lidl Font Pro" w:cstheme="minorHAnsi"/>
          <w:lang w:val="pl-PL"/>
        </w:rPr>
      </w:pPr>
    </w:p>
    <w:p w14:paraId="1029B4F6" w14:textId="426BA4C4" w:rsidR="00A5214E" w:rsidRPr="00B823C3" w:rsidRDefault="00A5214E" w:rsidP="0071009E">
      <w:pPr>
        <w:spacing w:after="120" w:line="240" w:lineRule="auto"/>
        <w:rPr>
          <w:rFonts w:ascii="Lidl Font Pro" w:hAnsi="Lidl Font Pro" w:cstheme="minorHAnsi"/>
          <w:lang w:val="pl-PL"/>
        </w:rPr>
      </w:pPr>
    </w:p>
    <w:p w14:paraId="1EEE8B9C" w14:textId="5581A318" w:rsidR="00A5214E" w:rsidRPr="00B823C3" w:rsidRDefault="00A5214E" w:rsidP="0071009E">
      <w:pPr>
        <w:spacing w:after="120" w:line="240" w:lineRule="auto"/>
        <w:rPr>
          <w:rFonts w:ascii="Lidl Font Pro" w:hAnsi="Lidl Font Pro" w:cstheme="minorHAnsi"/>
          <w:lang w:val="pl-PL"/>
        </w:rPr>
      </w:pPr>
    </w:p>
    <w:p w14:paraId="6C7A7133" w14:textId="01AA8CD5" w:rsidR="00A5214E" w:rsidRPr="00B823C3" w:rsidRDefault="00A5214E" w:rsidP="0071009E">
      <w:pPr>
        <w:spacing w:after="120" w:line="240" w:lineRule="auto"/>
        <w:rPr>
          <w:rFonts w:ascii="Lidl Font Pro" w:hAnsi="Lidl Font Pro" w:cstheme="minorHAnsi"/>
          <w:lang w:val="pl-PL"/>
        </w:rPr>
      </w:pPr>
    </w:p>
    <w:p w14:paraId="20B2A7F7" w14:textId="4E474204" w:rsidR="00E215E0" w:rsidRPr="00B823C3" w:rsidRDefault="00B00A69" w:rsidP="0071009E">
      <w:pPr>
        <w:spacing w:after="120" w:line="240" w:lineRule="auto"/>
        <w:rPr>
          <w:rFonts w:ascii="Lidl Font Pro" w:hAnsi="Lidl Font Pro" w:cstheme="minorHAnsi"/>
          <w:lang w:val="pl-PL"/>
        </w:rPr>
      </w:pPr>
      <w:r w:rsidRPr="00B823C3">
        <w:rPr>
          <w:rFonts w:ascii="Lidl Font Pro" w:hAnsi="Lidl Font Pro"/>
          <w:noProof/>
          <w:lang w:val="pl-PL" w:eastAsia="zh-TW"/>
        </w:rPr>
        <mc:AlternateContent>
          <mc:Choice Requires="wps">
            <w:drawing>
              <wp:anchor distT="0" distB="0" distL="114300" distR="114300" simplePos="0" relativeHeight="251658241" behindDoc="1" locked="1" layoutInCell="1" allowOverlap="1" wp14:anchorId="17427C03" wp14:editId="2AEC59BF">
                <wp:simplePos x="0" y="0"/>
                <wp:positionH relativeFrom="margin">
                  <wp:align>left</wp:align>
                </wp:positionH>
                <wp:positionV relativeFrom="margin">
                  <wp:posOffset>854710</wp:posOffset>
                </wp:positionV>
                <wp:extent cx="2724150" cy="1896745"/>
                <wp:effectExtent l="19050" t="19050" r="19050" b="27305"/>
                <wp:wrapTight wrapText="bothSides">
                  <wp:wrapPolygon edited="0">
                    <wp:start x="-151" y="-217"/>
                    <wp:lineTo x="-151" y="21694"/>
                    <wp:lineTo x="21600" y="21694"/>
                    <wp:lineTo x="21600" y="-217"/>
                    <wp:lineTo x="-151" y="-217"/>
                  </wp:wrapPolygon>
                </wp:wrapTight>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896745"/>
                        </a:xfrm>
                        <a:prstGeom prst="rect">
                          <a:avLst/>
                        </a:prstGeom>
                        <a:solidFill>
                          <a:srgbClr val="FFFFFF"/>
                        </a:solidFill>
                        <a:ln w="28575">
                          <a:solidFill>
                            <a:schemeClr val="tx2"/>
                          </a:solidFill>
                          <a:miter lim="800000"/>
                          <a:headEnd/>
                          <a:tailEnd/>
                        </a:ln>
                      </wps:spPr>
                      <wps:txbx>
                        <w:txbxContent>
                          <w:p w14:paraId="22B24324" w14:textId="3DF7F818" w:rsidR="00B00A69" w:rsidRDefault="00B00A69" w:rsidP="00B00A69">
                            <w:pPr>
                              <w:pStyle w:val="Bezodstpw"/>
                              <w:spacing w:after="120"/>
                              <w:rPr>
                                <w:rFonts w:ascii="Lidl Font Pro" w:hAnsi="Lidl Font Pro"/>
                                <w:b/>
                                <w:lang w:val="pl-PL"/>
                              </w:rPr>
                            </w:pPr>
                            <w:r w:rsidRPr="000054D5">
                              <w:rPr>
                                <w:rFonts w:ascii="Lidl Font Pro" w:hAnsi="Lidl Font Pro"/>
                                <w:b/>
                                <w:lang w:val="pl-PL"/>
                              </w:rPr>
                              <w:t xml:space="preserve">Lidl </w:t>
                            </w:r>
                            <w:r>
                              <w:rPr>
                                <w:rFonts w:ascii="Lidl Font Pro" w:hAnsi="Lidl Font Pro"/>
                                <w:b/>
                                <w:lang w:val="pl-PL"/>
                              </w:rPr>
                              <w:t xml:space="preserve">w </w:t>
                            </w:r>
                            <w:r w:rsidR="00F41055">
                              <w:rPr>
                                <w:rFonts w:ascii="Lidl Font Pro" w:hAnsi="Lidl Font Pro"/>
                                <w:b/>
                                <w:lang w:val="pl-PL"/>
                              </w:rPr>
                              <w:t>Chyliczkach</w:t>
                            </w:r>
                            <w:r w:rsidR="00333679">
                              <w:rPr>
                                <w:rFonts w:ascii="Lidl Font Pro" w:hAnsi="Lidl Font Pro"/>
                                <w:b/>
                                <w:lang w:val="pl-PL"/>
                              </w:rPr>
                              <w:t xml:space="preserve">, ul. </w:t>
                            </w:r>
                            <w:r w:rsidR="00F41055">
                              <w:rPr>
                                <w:rFonts w:ascii="Lidl Font Pro" w:hAnsi="Lidl Font Pro"/>
                                <w:b/>
                                <w:lang w:val="pl-PL"/>
                              </w:rPr>
                              <w:t>Wschodnia</w:t>
                            </w:r>
                            <w:r w:rsidR="00597DC0">
                              <w:rPr>
                                <w:rFonts w:ascii="Lidl Font Pro" w:hAnsi="Lidl Font Pro"/>
                                <w:b/>
                                <w:lang w:val="pl-PL"/>
                              </w:rPr>
                              <w:t xml:space="preserve"> 1</w:t>
                            </w:r>
                          </w:p>
                          <w:p w14:paraId="2BC6824A" w14:textId="77777777" w:rsidR="00B00A69" w:rsidRPr="00D6530E" w:rsidRDefault="00B00A69" w:rsidP="00B00A69">
                            <w:pPr>
                              <w:pStyle w:val="Bezodstpw"/>
                              <w:spacing w:after="120"/>
                              <w:rPr>
                                <w:rFonts w:ascii="Lidl Font Pro" w:hAnsi="Lidl Font Pro"/>
                                <w:b/>
                              </w:rPr>
                            </w:pPr>
                            <w:r w:rsidRPr="00D6530E">
                              <w:rPr>
                                <w:rFonts w:ascii="Lidl Font Pro" w:hAnsi="Lidl Font Pro"/>
                                <w:b/>
                              </w:rPr>
                              <w:t>Godziny otwarcia:</w:t>
                            </w:r>
                          </w:p>
                          <w:p w14:paraId="79810BEC" w14:textId="24F668EC" w:rsidR="00B00A69" w:rsidRPr="00604C8F" w:rsidRDefault="00B00A69" w:rsidP="00B00A69">
                            <w:pPr>
                              <w:pStyle w:val="Bezodstpw"/>
                              <w:numPr>
                                <w:ilvl w:val="0"/>
                                <w:numId w:val="4"/>
                              </w:numPr>
                              <w:tabs>
                                <w:tab w:val="clear" w:pos="720"/>
                                <w:tab w:val="num" w:pos="851"/>
                              </w:tabs>
                              <w:spacing w:after="120" w:line="276" w:lineRule="auto"/>
                              <w:ind w:left="426"/>
                              <w:rPr>
                                <w:rFonts w:ascii="Lidl Font Pro" w:hAnsi="Lidl Font Pro"/>
                              </w:rPr>
                            </w:pPr>
                            <w:r w:rsidRPr="00604C8F">
                              <w:rPr>
                                <w:rFonts w:ascii="Lidl Font Pro" w:hAnsi="Lidl Font Pro"/>
                              </w:rPr>
                              <w:t>poniedziałek – sobota: 6:00 – 2</w:t>
                            </w:r>
                            <w:r w:rsidR="00F41055">
                              <w:rPr>
                                <w:rFonts w:ascii="Lidl Font Pro" w:hAnsi="Lidl Font Pro"/>
                              </w:rPr>
                              <w:t>3</w:t>
                            </w:r>
                            <w:r w:rsidRPr="00604C8F">
                              <w:rPr>
                                <w:rFonts w:ascii="Lidl Font Pro" w:hAnsi="Lidl Font Pro"/>
                              </w:rPr>
                              <w:t>:00</w:t>
                            </w:r>
                          </w:p>
                          <w:p w14:paraId="66B36208" w14:textId="076EF35C" w:rsidR="00B00A69" w:rsidRPr="00243E3B" w:rsidRDefault="00B00A69" w:rsidP="00B00A69">
                            <w:pPr>
                              <w:pStyle w:val="Bezodstpw"/>
                              <w:numPr>
                                <w:ilvl w:val="0"/>
                                <w:numId w:val="4"/>
                              </w:numPr>
                              <w:tabs>
                                <w:tab w:val="clear" w:pos="720"/>
                                <w:tab w:val="num" w:pos="426"/>
                              </w:tabs>
                              <w:spacing w:after="120" w:line="276" w:lineRule="auto"/>
                              <w:ind w:left="426"/>
                              <w:rPr>
                                <w:rFonts w:ascii="Lidl Font Pro" w:hAnsi="Lidl Font Pro"/>
                              </w:rPr>
                            </w:pPr>
                            <w:r w:rsidRPr="00243E3B">
                              <w:rPr>
                                <w:rFonts w:ascii="Lidl Font Pro" w:hAnsi="Lidl Font Pro"/>
                              </w:rPr>
                              <w:t xml:space="preserve">niedziela handlowa: </w:t>
                            </w:r>
                            <w:r w:rsidR="00F41055">
                              <w:rPr>
                                <w:rFonts w:ascii="Lidl Font Pro" w:hAnsi="Lidl Font Pro"/>
                              </w:rPr>
                              <w:t>9</w:t>
                            </w:r>
                            <w:r w:rsidRPr="00243E3B">
                              <w:rPr>
                                <w:rFonts w:ascii="Lidl Font Pro" w:hAnsi="Lidl Font Pro"/>
                              </w:rPr>
                              <w:t xml:space="preserve">:00 – </w:t>
                            </w:r>
                            <w:r w:rsidR="00F41055">
                              <w:rPr>
                                <w:rFonts w:ascii="Lidl Font Pro" w:hAnsi="Lidl Font Pro"/>
                              </w:rPr>
                              <w:t>21</w:t>
                            </w:r>
                            <w:r w:rsidRPr="00243E3B">
                              <w:rPr>
                                <w:rFonts w:ascii="Lidl Font Pro" w:hAnsi="Lidl Font Pro"/>
                              </w:rPr>
                              <w:t>:00</w:t>
                            </w:r>
                          </w:p>
                          <w:p w14:paraId="0AC4AC25" w14:textId="0F22A76C" w:rsidR="00B00A69" w:rsidRPr="008566EF" w:rsidRDefault="00B00A69" w:rsidP="00B00A69">
                            <w:pPr>
                              <w:pStyle w:val="Bezodstpw"/>
                              <w:spacing w:after="120" w:line="360" w:lineRule="auto"/>
                              <w:rPr>
                                <w:rFonts w:ascii="Lidl Font Pro" w:hAnsi="Lidl Font Pro"/>
                                <w:lang w:val="pl-PL"/>
                              </w:rPr>
                            </w:pPr>
                            <w:r w:rsidRPr="00604C8F">
                              <w:rPr>
                                <w:rFonts w:ascii="Lidl Font Pro" w:hAnsi="Lidl Font Pro"/>
                                <w:b/>
                              </w:rPr>
                              <w:t>Liczba miejsc parkingowych</w:t>
                            </w:r>
                            <w:r w:rsidRPr="00604C8F">
                              <w:rPr>
                                <w:rFonts w:ascii="Lidl Font Pro" w:hAnsi="Lidl Font Pro"/>
                              </w:rPr>
                              <w:t xml:space="preserve">: </w:t>
                            </w:r>
                            <w:r w:rsidR="00F41055">
                              <w:rPr>
                                <w:rFonts w:ascii="Lidl Font Pro" w:hAnsi="Lidl Font Pro"/>
                              </w:rPr>
                              <w:t>115</w:t>
                            </w:r>
                          </w:p>
                          <w:p w14:paraId="360CB5BF" w14:textId="0E2A69F8" w:rsidR="00B00A69" w:rsidRPr="000054D5" w:rsidRDefault="00B00A69" w:rsidP="00B00A69">
                            <w:pPr>
                              <w:pStyle w:val="Bezodstpw"/>
                              <w:spacing w:after="120" w:line="360" w:lineRule="auto"/>
                              <w:rPr>
                                <w:rFonts w:ascii="Lidl Font Pro" w:hAnsi="Lidl Font Pro"/>
                                <w:vertAlign w:val="superscript"/>
                                <w:lang w:val="pl-PL"/>
                              </w:rPr>
                            </w:pPr>
                            <w:r w:rsidRPr="000054D5">
                              <w:rPr>
                                <w:rFonts w:ascii="Lidl Font Pro" w:hAnsi="Lidl Font Pro" w:cs="Arial"/>
                                <w:b/>
                                <w:bCs/>
                                <w:lang w:val="pl-PL"/>
                              </w:rPr>
                              <w:t>Powierzchnia sali sprzedaży</w:t>
                            </w:r>
                            <w:r w:rsidRPr="000054D5">
                              <w:rPr>
                                <w:rFonts w:ascii="Lidl Font Pro" w:hAnsi="Lidl Font Pro" w:cs="Arial"/>
                                <w:bCs/>
                                <w:lang w:val="pl-PL"/>
                              </w:rPr>
                              <w:t>:</w:t>
                            </w:r>
                            <w:r>
                              <w:rPr>
                                <w:rFonts w:ascii="Lidl Font Pro" w:hAnsi="Lidl Font Pro" w:cs="Arial"/>
                                <w:bCs/>
                                <w:lang w:val="pl-PL"/>
                              </w:rPr>
                              <w:t xml:space="preserve"> </w:t>
                            </w:r>
                            <w:r w:rsidR="00333679">
                              <w:rPr>
                                <w:rFonts w:ascii="Lidl Font Pro" w:hAnsi="Lidl Font Pro" w:cs="Arial"/>
                                <w:bCs/>
                                <w:lang w:val="pl-PL"/>
                              </w:rPr>
                              <w:t xml:space="preserve">ok. </w:t>
                            </w:r>
                            <w:r>
                              <w:rPr>
                                <w:rFonts w:ascii="Lidl Font Pro" w:hAnsi="Lidl Font Pro" w:cs="Arial"/>
                                <w:bCs/>
                                <w:lang w:val="pl-PL"/>
                              </w:rPr>
                              <w:t>1</w:t>
                            </w:r>
                            <w:r w:rsidR="00F41055">
                              <w:rPr>
                                <w:rFonts w:ascii="Lidl Font Pro" w:hAnsi="Lidl Font Pro" w:cs="Arial"/>
                                <w:bCs/>
                                <w:lang w:val="pl-PL"/>
                              </w:rPr>
                              <w:t>3</w:t>
                            </w:r>
                            <w:r w:rsidR="00520C21">
                              <w:rPr>
                                <w:rFonts w:ascii="Lidl Font Pro" w:hAnsi="Lidl Font Pro" w:cs="Arial"/>
                                <w:bCs/>
                                <w:lang w:val="pl-PL"/>
                              </w:rPr>
                              <w:t>0</w:t>
                            </w:r>
                            <w:r w:rsidR="00597DC0">
                              <w:rPr>
                                <w:rFonts w:ascii="Lidl Font Pro" w:hAnsi="Lidl Font Pro" w:cs="Arial"/>
                                <w:bCs/>
                                <w:lang w:val="pl-PL"/>
                              </w:rPr>
                              <w:t>0</w:t>
                            </w:r>
                            <w:r>
                              <w:rPr>
                                <w:rFonts w:ascii="Lidl Font Pro" w:hAnsi="Lidl Font Pro" w:cs="Arial"/>
                                <w:bCs/>
                                <w:lang w:val="pl-PL"/>
                              </w:rPr>
                              <w:t xml:space="preserve"> mkw.</w:t>
                            </w:r>
                          </w:p>
                          <w:p w14:paraId="20A543F8" w14:textId="77777777" w:rsidR="00B00A69" w:rsidRPr="000054D5" w:rsidRDefault="00B00A69" w:rsidP="00B00A69">
                            <w:pPr>
                              <w:pStyle w:val="Bezodstpw"/>
                              <w:spacing w:after="120" w:line="360" w:lineRule="auto"/>
                              <w:rPr>
                                <w:rFonts w:asciiTheme="minorHAnsi" w:hAnsiTheme="minorHAnsi"/>
                                <w:lang w:val="pl-PL"/>
                              </w:rPr>
                            </w:pPr>
                          </w:p>
                          <w:p w14:paraId="7F2D43ED" w14:textId="77777777" w:rsidR="00B00A69" w:rsidRPr="000054D5" w:rsidRDefault="00B00A69" w:rsidP="00B00A69">
                            <w:pPr>
                              <w:pStyle w:val="Bezodstpw"/>
                              <w:spacing w:line="360" w:lineRule="auto"/>
                              <w:rPr>
                                <w:rFonts w:asciiTheme="minorHAnsi" w:hAnsiTheme="minorHAnsi"/>
                                <w:lang w:val="pl-PL"/>
                              </w:rPr>
                            </w:pPr>
                          </w:p>
                          <w:p w14:paraId="0693DC34" w14:textId="77777777" w:rsidR="00B00A69" w:rsidRPr="000054D5" w:rsidRDefault="00B00A69" w:rsidP="00B00A69">
                            <w:pPr>
                              <w:pStyle w:val="Bezodstpw"/>
                              <w:spacing w:line="360" w:lineRule="auto"/>
                              <w:rPr>
                                <w:rFonts w:asciiTheme="minorHAnsi" w:hAnsiTheme="minorHAnsi"/>
                                <w:vertAlign w:val="superscript"/>
                                <w:lang w:val="pl-PL"/>
                              </w:rPr>
                            </w:pPr>
                          </w:p>
                          <w:p w14:paraId="7173692A" w14:textId="77777777" w:rsidR="00B00A69" w:rsidRPr="000054D5" w:rsidRDefault="00B00A69" w:rsidP="00B00A69">
                            <w:pPr>
                              <w:pStyle w:val="Bezodstpw"/>
                              <w:spacing w:line="360" w:lineRule="auto"/>
                              <w:rPr>
                                <w:rFonts w:asciiTheme="minorHAnsi" w:hAnsiTheme="minorHAnsi"/>
                                <w:sz w:val="21"/>
                                <w:szCs w:val="21"/>
                                <w:lang w:val="pl-PL"/>
                              </w:rPr>
                            </w:pPr>
                            <w:r w:rsidRPr="000054D5">
                              <w:rPr>
                                <w:rFonts w:asciiTheme="minorHAnsi" w:hAnsiTheme="minorHAnsi" w:cs="Arial"/>
                                <w:bCs/>
                                <w:sz w:val="21"/>
                                <w:szCs w:val="21"/>
                                <w:lang w:val="pl-PL"/>
                              </w:rPr>
                              <w:br/>
                            </w:r>
                          </w:p>
                          <w:p w14:paraId="73966BE3" w14:textId="77777777" w:rsidR="00B00A69" w:rsidRPr="000054D5" w:rsidRDefault="00B00A69" w:rsidP="00B00A69">
                            <w:pPr>
                              <w:rPr>
                                <w:lang w:val="pl-P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type w14:anchorId="17427C03" id="_x0000_t202" coordsize="21600,21600" o:spt="202" path="m,l,21600r21600,l21600,xe">
                <v:stroke joinstyle="miter"/>
                <v:path gradientshapeok="t" o:connecttype="rect"/>
              </v:shapetype>
              <v:shape id="Text Box 3" o:spid="_x0000_s1026" type="#_x0000_t202" style="position:absolute;margin-left:0;margin-top:67.3pt;width:214.5pt;height:149.3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" strokecolor="#1f497d [3215]" strokeweight="2.25pt">
                <v:textbox>
                  <w:txbxContent>
                    <w:p w14:paraId="22B24324" w14:textId="3DF7F818" w:rsidR="00B00A69" w:rsidRDefault="00B00A69" w:rsidP="00B00A69">
                      <w:pPr>
                        <w:pStyle w:val="Bezodstpw"/>
                        <w:spacing w:after="120"/>
                        <w:rPr>
                          <w:rFonts w:ascii="Lidl Font Pro" w:hAnsi="Lidl Font Pro"/>
                          <w:b/>
                          <w:lang w:val="pl-PL"/>
                        </w:rPr>
                      </w:pPr>
                      <w:r w:rsidRPr="000054D5">
                        <w:rPr>
                          <w:rFonts w:ascii="Lidl Font Pro" w:hAnsi="Lidl Font Pro"/>
                          <w:b/>
                          <w:lang w:val="pl-PL"/>
                        </w:rPr>
                        <w:t xml:space="preserve">Lidl </w:t>
                      </w:r>
                      <w:r>
                        <w:rPr>
                          <w:rFonts w:ascii="Lidl Font Pro" w:hAnsi="Lidl Font Pro"/>
                          <w:b/>
                          <w:lang w:val="pl-PL"/>
                        </w:rPr>
                        <w:t xml:space="preserve">w </w:t>
                      </w:r>
                      <w:r w:rsidR="00F41055">
                        <w:rPr>
                          <w:rFonts w:ascii="Lidl Font Pro" w:hAnsi="Lidl Font Pro"/>
                          <w:b/>
                          <w:lang w:val="pl-PL"/>
                        </w:rPr>
                        <w:t>Chyliczkach</w:t>
                      </w:r>
                      <w:r w:rsidR="00333679">
                        <w:rPr>
                          <w:rFonts w:ascii="Lidl Font Pro" w:hAnsi="Lidl Font Pro"/>
                          <w:b/>
                          <w:lang w:val="pl-PL"/>
                        </w:rPr>
                        <w:t xml:space="preserve">, ul. </w:t>
                      </w:r>
                      <w:r w:rsidR="00F41055">
                        <w:rPr>
                          <w:rFonts w:ascii="Lidl Font Pro" w:hAnsi="Lidl Font Pro"/>
                          <w:b/>
                          <w:lang w:val="pl-PL"/>
                        </w:rPr>
                        <w:t>Wschodnia</w:t>
                      </w:r>
                      <w:r w:rsidR="00597DC0">
                        <w:rPr>
                          <w:rFonts w:ascii="Lidl Font Pro" w:hAnsi="Lidl Font Pro"/>
                          <w:b/>
                          <w:lang w:val="pl-PL"/>
                        </w:rPr>
                        <w:t xml:space="preserve"> 1</w:t>
                      </w:r>
                    </w:p>
                    <w:p w14:paraId="2BC6824A" w14:textId="77777777" w:rsidR="00B00A69" w:rsidRPr="00D6530E" w:rsidRDefault="00B00A69" w:rsidP="00B00A69">
                      <w:pPr>
                        <w:pStyle w:val="Bezodstpw"/>
                        <w:spacing w:after="120"/>
                        <w:rPr>
                          <w:rFonts w:ascii="Lidl Font Pro" w:hAnsi="Lidl Font Pro"/>
                          <w:b/>
                        </w:rPr>
                      </w:pPr>
                      <w:proofErr w:type="spellStart"/>
                      <w:r w:rsidRPr="00D6530E">
                        <w:rPr>
                          <w:rFonts w:ascii="Lidl Font Pro" w:hAnsi="Lidl Font Pro"/>
                          <w:b/>
                        </w:rPr>
                        <w:t>Godziny</w:t>
                      </w:r>
                      <w:proofErr w:type="spellEnd"/>
                      <w:r w:rsidRPr="00D6530E">
                        <w:rPr>
                          <w:rFonts w:ascii="Lidl Font Pro" w:hAnsi="Lidl Font Pro"/>
                          <w:b/>
                        </w:rPr>
                        <w:t xml:space="preserve"> </w:t>
                      </w:r>
                      <w:proofErr w:type="spellStart"/>
                      <w:r w:rsidRPr="00D6530E">
                        <w:rPr>
                          <w:rFonts w:ascii="Lidl Font Pro" w:hAnsi="Lidl Font Pro"/>
                          <w:b/>
                        </w:rPr>
                        <w:t>otwarcia</w:t>
                      </w:r>
                      <w:proofErr w:type="spellEnd"/>
                      <w:r w:rsidRPr="00D6530E">
                        <w:rPr>
                          <w:rFonts w:ascii="Lidl Font Pro" w:hAnsi="Lidl Font Pro"/>
                          <w:b/>
                        </w:rPr>
                        <w:t>:</w:t>
                      </w:r>
                    </w:p>
                    <w:p w14:paraId="79810BEC" w14:textId="24F668EC" w:rsidR="00B00A69" w:rsidRPr="00604C8F" w:rsidRDefault="00B00A69" w:rsidP="00B00A69">
                      <w:pPr>
                        <w:pStyle w:val="Bezodstpw"/>
                        <w:numPr>
                          <w:ilvl w:val="0"/>
                          <w:numId w:val="4"/>
                        </w:numPr>
                        <w:tabs>
                          <w:tab w:val="clear" w:pos="720"/>
                          <w:tab w:val="num" w:pos="851"/>
                        </w:tabs>
                        <w:spacing w:after="120" w:line="276" w:lineRule="auto"/>
                        <w:ind w:left="426"/>
                        <w:rPr>
                          <w:rFonts w:ascii="Lidl Font Pro" w:hAnsi="Lidl Font Pro"/>
                        </w:rPr>
                      </w:pPr>
                      <w:proofErr w:type="spellStart"/>
                      <w:r w:rsidRPr="00604C8F">
                        <w:rPr>
                          <w:rFonts w:ascii="Lidl Font Pro" w:hAnsi="Lidl Font Pro"/>
                        </w:rPr>
                        <w:t>poniedziałek</w:t>
                      </w:r>
                      <w:proofErr w:type="spellEnd"/>
                      <w:r w:rsidRPr="00604C8F">
                        <w:rPr>
                          <w:rFonts w:ascii="Lidl Font Pro" w:hAnsi="Lidl Font Pro"/>
                        </w:rPr>
                        <w:t xml:space="preserve"> – </w:t>
                      </w:r>
                      <w:proofErr w:type="spellStart"/>
                      <w:r w:rsidRPr="00604C8F">
                        <w:rPr>
                          <w:rFonts w:ascii="Lidl Font Pro" w:hAnsi="Lidl Font Pro"/>
                        </w:rPr>
                        <w:t>sobota</w:t>
                      </w:r>
                      <w:proofErr w:type="spellEnd"/>
                      <w:r w:rsidRPr="00604C8F">
                        <w:rPr>
                          <w:rFonts w:ascii="Lidl Font Pro" w:hAnsi="Lidl Font Pro"/>
                        </w:rPr>
                        <w:t>: 6:00 – 2</w:t>
                      </w:r>
                      <w:r w:rsidR="00F41055">
                        <w:rPr>
                          <w:rFonts w:ascii="Lidl Font Pro" w:hAnsi="Lidl Font Pro"/>
                        </w:rPr>
                        <w:t>3</w:t>
                      </w:r>
                      <w:r w:rsidRPr="00604C8F">
                        <w:rPr>
                          <w:rFonts w:ascii="Lidl Font Pro" w:hAnsi="Lidl Font Pro"/>
                        </w:rPr>
                        <w:t>:00</w:t>
                      </w:r>
                    </w:p>
                    <w:p w14:paraId="66B36208" w14:textId="076EF35C" w:rsidR="00B00A69" w:rsidRPr="00243E3B" w:rsidRDefault="00B00A69" w:rsidP="00B00A69">
                      <w:pPr>
                        <w:pStyle w:val="Bezodstpw"/>
                        <w:numPr>
                          <w:ilvl w:val="0"/>
                          <w:numId w:val="4"/>
                        </w:numPr>
                        <w:tabs>
                          <w:tab w:val="clear" w:pos="720"/>
                          <w:tab w:val="num" w:pos="426"/>
                        </w:tabs>
                        <w:spacing w:after="120" w:line="276" w:lineRule="auto"/>
                        <w:ind w:left="426"/>
                        <w:rPr>
                          <w:rFonts w:ascii="Lidl Font Pro" w:hAnsi="Lidl Font Pro"/>
                        </w:rPr>
                      </w:pPr>
                      <w:proofErr w:type="spellStart"/>
                      <w:r w:rsidRPr="00243E3B">
                        <w:rPr>
                          <w:rFonts w:ascii="Lidl Font Pro" w:hAnsi="Lidl Font Pro"/>
                        </w:rPr>
                        <w:t>niedziela</w:t>
                      </w:r>
                      <w:proofErr w:type="spellEnd"/>
                      <w:r w:rsidRPr="00243E3B">
                        <w:rPr>
                          <w:rFonts w:ascii="Lidl Font Pro" w:hAnsi="Lidl Font Pro"/>
                        </w:rPr>
                        <w:t xml:space="preserve"> </w:t>
                      </w:r>
                      <w:proofErr w:type="spellStart"/>
                      <w:r w:rsidRPr="00243E3B">
                        <w:rPr>
                          <w:rFonts w:ascii="Lidl Font Pro" w:hAnsi="Lidl Font Pro"/>
                        </w:rPr>
                        <w:t>handlowa</w:t>
                      </w:r>
                      <w:proofErr w:type="spellEnd"/>
                      <w:r w:rsidRPr="00243E3B">
                        <w:rPr>
                          <w:rFonts w:ascii="Lidl Font Pro" w:hAnsi="Lidl Font Pro"/>
                        </w:rPr>
                        <w:t xml:space="preserve">: </w:t>
                      </w:r>
                      <w:r w:rsidR="00F41055">
                        <w:rPr>
                          <w:rFonts w:ascii="Lidl Font Pro" w:hAnsi="Lidl Font Pro"/>
                        </w:rPr>
                        <w:t>9</w:t>
                      </w:r>
                      <w:r w:rsidRPr="00243E3B">
                        <w:rPr>
                          <w:rFonts w:ascii="Lidl Font Pro" w:hAnsi="Lidl Font Pro"/>
                        </w:rPr>
                        <w:t xml:space="preserve">:00 – </w:t>
                      </w:r>
                      <w:r w:rsidR="00F41055">
                        <w:rPr>
                          <w:rFonts w:ascii="Lidl Font Pro" w:hAnsi="Lidl Font Pro"/>
                        </w:rPr>
                        <w:t>21</w:t>
                      </w:r>
                      <w:r w:rsidRPr="00243E3B">
                        <w:rPr>
                          <w:rFonts w:ascii="Lidl Font Pro" w:hAnsi="Lidl Font Pro"/>
                        </w:rPr>
                        <w:t>:00</w:t>
                      </w:r>
                    </w:p>
                    <w:p w14:paraId="0AC4AC25" w14:textId="0F22A76C" w:rsidR="00B00A69" w:rsidRPr="008566EF" w:rsidRDefault="00B00A69" w:rsidP="00B00A69">
                      <w:pPr>
                        <w:pStyle w:val="Bezodstpw"/>
                        <w:spacing w:after="120" w:line="360" w:lineRule="auto"/>
                        <w:rPr>
                          <w:rFonts w:ascii="Lidl Font Pro" w:hAnsi="Lidl Font Pro"/>
                          <w:lang w:val="pl-PL"/>
                        </w:rPr>
                      </w:pPr>
                      <w:proofErr w:type="spellStart"/>
                      <w:r w:rsidRPr="00604C8F">
                        <w:rPr>
                          <w:rFonts w:ascii="Lidl Font Pro" w:hAnsi="Lidl Font Pro"/>
                          <w:b/>
                        </w:rPr>
                        <w:t>Liczba</w:t>
                      </w:r>
                      <w:proofErr w:type="spellEnd"/>
                      <w:r w:rsidRPr="00604C8F">
                        <w:rPr>
                          <w:rFonts w:ascii="Lidl Font Pro" w:hAnsi="Lidl Font Pro"/>
                          <w:b/>
                        </w:rPr>
                        <w:t xml:space="preserve"> </w:t>
                      </w:r>
                      <w:proofErr w:type="spellStart"/>
                      <w:r w:rsidRPr="00604C8F">
                        <w:rPr>
                          <w:rFonts w:ascii="Lidl Font Pro" w:hAnsi="Lidl Font Pro"/>
                          <w:b/>
                        </w:rPr>
                        <w:t>miejsc</w:t>
                      </w:r>
                      <w:proofErr w:type="spellEnd"/>
                      <w:r w:rsidRPr="00604C8F">
                        <w:rPr>
                          <w:rFonts w:ascii="Lidl Font Pro" w:hAnsi="Lidl Font Pro"/>
                          <w:b/>
                        </w:rPr>
                        <w:t xml:space="preserve"> </w:t>
                      </w:r>
                      <w:proofErr w:type="spellStart"/>
                      <w:r w:rsidRPr="00604C8F">
                        <w:rPr>
                          <w:rFonts w:ascii="Lidl Font Pro" w:hAnsi="Lidl Font Pro"/>
                          <w:b/>
                        </w:rPr>
                        <w:t>parkingowych</w:t>
                      </w:r>
                      <w:proofErr w:type="spellEnd"/>
                      <w:r w:rsidRPr="00604C8F">
                        <w:rPr>
                          <w:rFonts w:ascii="Lidl Font Pro" w:hAnsi="Lidl Font Pro"/>
                        </w:rPr>
                        <w:t xml:space="preserve">: </w:t>
                      </w:r>
                      <w:r w:rsidR="00F41055">
                        <w:rPr>
                          <w:rFonts w:ascii="Lidl Font Pro" w:hAnsi="Lidl Font Pro"/>
                        </w:rPr>
                        <w:t>115</w:t>
                      </w:r>
                    </w:p>
                    <w:p w14:paraId="360CB5BF" w14:textId="0E2A69F8" w:rsidR="00B00A69" w:rsidRPr="000054D5" w:rsidRDefault="00B00A69" w:rsidP="00B00A69">
                      <w:pPr>
                        <w:pStyle w:val="Bezodstpw"/>
                        <w:spacing w:after="120" w:line="360" w:lineRule="auto"/>
                        <w:rPr>
                          <w:rFonts w:ascii="Lidl Font Pro" w:hAnsi="Lidl Font Pro"/>
                          <w:vertAlign w:val="superscript"/>
                          <w:lang w:val="pl-PL"/>
                        </w:rPr>
                      </w:pPr>
                      <w:r w:rsidRPr="000054D5">
                        <w:rPr>
                          <w:rFonts w:ascii="Lidl Font Pro" w:hAnsi="Lidl Font Pro" w:cs="Arial"/>
                          <w:b/>
                          <w:bCs/>
                          <w:lang w:val="pl-PL"/>
                        </w:rPr>
                        <w:t>Powierzchnia sali sprzedaży</w:t>
                      </w:r>
                      <w:r w:rsidRPr="000054D5">
                        <w:rPr>
                          <w:rFonts w:ascii="Lidl Font Pro" w:hAnsi="Lidl Font Pro" w:cs="Arial"/>
                          <w:bCs/>
                          <w:lang w:val="pl-PL"/>
                        </w:rPr>
                        <w:t>:</w:t>
                      </w:r>
                      <w:r>
                        <w:rPr>
                          <w:rFonts w:ascii="Lidl Font Pro" w:hAnsi="Lidl Font Pro" w:cs="Arial"/>
                          <w:bCs/>
                          <w:lang w:val="pl-PL"/>
                        </w:rPr>
                        <w:t xml:space="preserve"> </w:t>
                      </w:r>
                      <w:r w:rsidR="00333679">
                        <w:rPr>
                          <w:rFonts w:ascii="Lidl Font Pro" w:hAnsi="Lidl Font Pro" w:cs="Arial"/>
                          <w:bCs/>
                          <w:lang w:val="pl-PL"/>
                        </w:rPr>
                        <w:t xml:space="preserve">ok. </w:t>
                      </w:r>
                      <w:r>
                        <w:rPr>
                          <w:rFonts w:ascii="Lidl Font Pro" w:hAnsi="Lidl Font Pro" w:cs="Arial"/>
                          <w:bCs/>
                          <w:lang w:val="pl-PL"/>
                        </w:rPr>
                        <w:t>1</w:t>
                      </w:r>
                      <w:r w:rsidR="00F41055">
                        <w:rPr>
                          <w:rFonts w:ascii="Lidl Font Pro" w:hAnsi="Lidl Font Pro" w:cs="Arial"/>
                          <w:bCs/>
                          <w:lang w:val="pl-PL"/>
                        </w:rPr>
                        <w:t>3</w:t>
                      </w:r>
                      <w:r w:rsidR="00520C21">
                        <w:rPr>
                          <w:rFonts w:ascii="Lidl Font Pro" w:hAnsi="Lidl Font Pro" w:cs="Arial"/>
                          <w:bCs/>
                          <w:lang w:val="pl-PL"/>
                        </w:rPr>
                        <w:t>0</w:t>
                      </w:r>
                      <w:r w:rsidR="00597DC0">
                        <w:rPr>
                          <w:rFonts w:ascii="Lidl Font Pro" w:hAnsi="Lidl Font Pro" w:cs="Arial"/>
                          <w:bCs/>
                          <w:lang w:val="pl-PL"/>
                        </w:rPr>
                        <w:t>0</w:t>
                      </w:r>
                      <w:r>
                        <w:rPr>
                          <w:rFonts w:ascii="Lidl Font Pro" w:hAnsi="Lidl Font Pro" w:cs="Arial"/>
                          <w:bCs/>
                          <w:lang w:val="pl-PL"/>
                        </w:rPr>
                        <w:t xml:space="preserve"> mkw.</w:t>
                      </w:r>
                    </w:p>
                    <w:p w14:paraId="20A543F8" w14:textId="77777777" w:rsidR="00B00A69" w:rsidRPr="000054D5" w:rsidRDefault="00B00A69" w:rsidP="00B00A69">
                      <w:pPr>
                        <w:pStyle w:val="Bezodstpw"/>
                        <w:spacing w:after="120" w:line="360" w:lineRule="auto"/>
                        <w:rPr>
                          <w:rFonts w:asciiTheme="minorHAnsi" w:hAnsiTheme="minorHAnsi"/>
                          <w:lang w:val="pl-PL"/>
                        </w:rPr>
                      </w:pPr>
                    </w:p>
                    <w:p w14:paraId="7F2D43ED" w14:textId="77777777" w:rsidR="00B00A69" w:rsidRPr="000054D5" w:rsidRDefault="00B00A69" w:rsidP="00B00A69">
                      <w:pPr>
                        <w:pStyle w:val="Bezodstpw"/>
                        <w:spacing w:line="360" w:lineRule="auto"/>
                        <w:rPr>
                          <w:rFonts w:asciiTheme="minorHAnsi" w:hAnsiTheme="minorHAnsi"/>
                          <w:lang w:val="pl-PL"/>
                        </w:rPr>
                      </w:pPr>
                    </w:p>
                    <w:p w14:paraId="0693DC34" w14:textId="77777777" w:rsidR="00B00A69" w:rsidRPr="000054D5" w:rsidRDefault="00B00A69" w:rsidP="00B00A69">
                      <w:pPr>
                        <w:pStyle w:val="Bezodstpw"/>
                        <w:spacing w:line="360" w:lineRule="auto"/>
                        <w:rPr>
                          <w:rFonts w:asciiTheme="minorHAnsi" w:hAnsiTheme="minorHAnsi"/>
                          <w:vertAlign w:val="superscript"/>
                          <w:lang w:val="pl-PL"/>
                        </w:rPr>
                      </w:pPr>
                    </w:p>
                    <w:p w14:paraId="7173692A" w14:textId="77777777" w:rsidR="00B00A69" w:rsidRPr="000054D5" w:rsidRDefault="00B00A69" w:rsidP="00B00A69">
                      <w:pPr>
                        <w:pStyle w:val="Bezodstpw"/>
                        <w:spacing w:line="360" w:lineRule="auto"/>
                        <w:rPr>
                          <w:rFonts w:asciiTheme="minorHAnsi" w:hAnsiTheme="minorHAnsi"/>
                          <w:sz w:val="21"/>
                          <w:szCs w:val="21"/>
                          <w:lang w:val="pl-PL"/>
                        </w:rPr>
                      </w:pPr>
                      <w:r w:rsidRPr="000054D5">
                        <w:rPr>
                          <w:rFonts w:asciiTheme="minorHAnsi" w:hAnsiTheme="minorHAnsi" w:cs="Arial"/>
                          <w:bCs/>
                          <w:sz w:val="21"/>
                          <w:szCs w:val="21"/>
                          <w:lang w:val="pl-PL"/>
                        </w:rPr>
                        <w:br/>
                      </w:r>
                    </w:p>
                    <w:p w14:paraId="73966BE3" w14:textId="77777777" w:rsidR="00B00A69" w:rsidRPr="000054D5" w:rsidRDefault="00B00A69" w:rsidP="00B00A69">
                      <w:pPr>
                        <w:rPr>
                          <w:lang w:val="pl-PL"/>
                        </w:rPr>
                      </w:pPr>
                    </w:p>
                  </w:txbxContent>
                </v:textbox>
                <w10:wrap type="tight" anchorx="margin" anchory="margin"/>
                <w10:anchorlock/>
              </v:shape>
            </w:pict>
          </mc:Fallback>
        </mc:AlternateContent>
      </w:r>
    </w:p>
    <w:p w14:paraId="40A103BF" w14:textId="0E1D9F25" w:rsidR="00720A4F" w:rsidRPr="00B823C3" w:rsidRDefault="00720A4F" w:rsidP="0071009E">
      <w:pPr>
        <w:spacing w:after="120" w:line="240" w:lineRule="auto"/>
        <w:rPr>
          <w:rFonts w:ascii="Lidl Font Pro" w:hAnsi="Lidl Font Pro" w:cs="Calibri-Bold"/>
          <w:b/>
          <w:bCs/>
          <w:color w:val="1F497D" w:themeColor="text2"/>
          <w:sz w:val="20"/>
          <w:szCs w:val="20"/>
          <w:lang w:val="pl-PL"/>
        </w:rPr>
      </w:pPr>
    </w:p>
    <w:p w14:paraId="13B6E6CF" w14:textId="4B17676E" w:rsidR="00B00A69" w:rsidRPr="00B823C3" w:rsidRDefault="00B00A69" w:rsidP="0071009E">
      <w:pPr>
        <w:spacing w:after="120" w:line="240" w:lineRule="auto"/>
        <w:rPr>
          <w:rFonts w:ascii="Lidl Font Pro" w:hAnsi="Lidl Font Pro" w:cs="Calibri-Bold"/>
          <w:b/>
          <w:bCs/>
          <w:color w:val="1F497D" w:themeColor="text2"/>
          <w:sz w:val="20"/>
          <w:szCs w:val="20"/>
          <w:lang w:val="pl-PL"/>
        </w:rPr>
      </w:pPr>
    </w:p>
    <w:p w14:paraId="68F33691" w14:textId="2C6A6877" w:rsidR="001E6282" w:rsidRPr="00B823C3" w:rsidRDefault="001E6282" w:rsidP="0071009E">
      <w:pPr>
        <w:spacing w:after="120" w:line="240" w:lineRule="auto"/>
        <w:rPr>
          <w:rFonts w:ascii="Lidl Font Pro" w:hAnsi="Lidl Font Pro" w:cs="Calibri-Bold"/>
          <w:b/>
          <w:bCs/>
          <w:color w:val="1F497D" w:themeColor="text2"/>
          <w:sz w:val="20"/>
          <w:szCs w:val="20"/>
          <w:lang w:val="pl-PL"/>
        </w:rPr>
      </w:pPr>
    </w:p>
    <w:p w14:paraId="61EC7487" w14:textId="3695820D" w:rsidR="00B00A69" w:rsidRPr="00B823C3" w:rsidRDefault="00B00A69" w:rsidP="0071009E">
      <w:pPr>
        <w:spacing w:after="120" w:line="240" w:lineRule="auto"/>
        <w:rPr>
          <w:rFonts w:ascii="Lidl Font Pro" w:hAnsi="Lidl Font Pro" w:cs="Calibri-Bold"/>
          <w:b/>
          <w:bCs/>
          <w:color w:val="1F497D" w:themeColor="text2"/>
          <w:sz w:val="20"/>
          <w:szCs w:val="20"/>
          <w:lang w:val="pl-PL"/>
        </w:rPr>
      </w:pPr>
    </w:p>
    <w:p w14:paraId="667959B8" w14:textId="4DB9DD5A" w:rsidR="00333679" w:rsidRPr="00B823C3" w:rsidRDefault="00333679" w:rsidP="0071009E">
      <w:pPr>
        <w:spacing w:after="120" w:line="240" w:lineRule="auto"/>
        <w:rPr>
          <w:rFonts w:ascii="Lidl Font Pro" w:hAnsi="Lidl Font Pro" w:cs="Calibri-Bold"/>
          <w:b/>
          <w:bCs/>
          <w:color w:val="1F497D" w:themeColor="text2"/>
          <w:sz w:val="20"/>
          <w:szCs w:val="20"/>
          <w:lang w:val="pl-PL"/>
        </w:rPr>
      </w:pPr>
    </w:p>
    <w:p w14:paraId="6BFCA6B1" w14:textId="77777777" w:rsidR="00333679" w:rsidRPr="00B823C3" w:rsidRDefault="00333679" w:rsidP="0071009E">
      <w:pPr>
        <w:spacing w:after="120" w:line="240" w:lineRule="auto"/>
        <w:rPr>
          <w:rFonts w:ascii="Lidl Font Pro" w:hAnsi="Lidl Font Pro" w:cs="Calibri-Bold"/>
          <w:b/>
          <w:bCs/>
          <w:color w:val="1F497D" w:themeColor="text2"/>
          <w:sz w:val="20"/>
          <w:szCs w:val="20"/>
          <w:lang w:val="pl-PL"/>
        </w:rPr>
      </w:pPr>
    </w:p>
    <w:p w14:paraId="7E917E86" w14:textId="77777777" w:rsidR="00333679" w:rsidRPr="00B823C3" w:rsidRDefault="00333679" w:rsidP="0071009E">
      <w:pPr>
        <w:spacing w:after="120" w:line="240" w:lineRule="auto"/>
        <w:rPr>
          <w:rFonts w:ascii="Lidl Font Pro" w:hAnsi="Lidl Font Pro" w:cs="Calibri-Bold"/>
          <w:b/>
          <w:bCs/>
          <w:color w:val="1F497D" w:themeColor="text2"/>
          <w:sz w:val="20"/>
          <w:szCs w:val="20"/>
          <w:lang w:val="pl-PL"/>
        </w:rPr>
      </w:pPr>
    </w:p>
    <w:p w14:paraId="29C654C9" w14:textId="5AFC1D29" w:rsidR="00333679" w:rsidRPr="00B823C3" w:rsidRDefault="00333679" w:rsidP="0071009E">
      <w:pPr>
        <w:spacing w:after="120" w:line="240" w:lineRule="auto"/>
        <w:rPr>
          <w:rFonts w:ascii="Lidl Font Pro" w:hAnsi="Lidl Font Pro" w:cs="Calibri-Bold"/>
          <w:b/>
          <w:bCs/>
          <w:color w:val="1F497D" w:themeColor="text2"/>
          <w:sz w:val="20"/>
          <w:szCs w:val="20"/>
          <w:lang w:val="pl-PL"/>
        </w:rPr>
      </w:pPr>
    </w:p>
    <w:p w14:paraId="3E110435" w14:textId="77777777" w:rsidR="00333679" w:rsidRPr="00B823C3" w:rsidRDefault="00333679" w:rsidP="0071009E">
      <w:pPr>
        <w:spacing w:after="120" w:line="240" w:lineRule="auto"/>
        <w:rPr>
          <w:rFonts w:ascii="Lidl Font Pro" w:hAnsi="Lidl Font Pro" w:cs="Calibri-Bold"/>
          <w:b/>
          <w:bCs/>
          <w:color w:val="1F497D" w:themeColor="text2"/>
          <w:sz w:val="20"/>
          <w:szCs w:val="20"/>
          <w:lang w:val="pl-PL"/>
        </w:rPr>
      </w:pPr>
    </w:p>
    <w:p w14:paraId="4FCB24FC" w14:textId="77777777" w:rsidR="00333679" w:rsidRPr="00B823C3" w:rsidRDefault="00333679" w:rsidP="0071009E">
      <w:pPr>
        <w:spacing w:after="120" w:line="240" w:lineRule="auto"/>
        <w:rPr>
          <w:rFonts w:ascii="Lidl Font Pro" w:hAnsi="Lidl Font Pro" w:cs="Calibri-Bold"/>
          <w:b/>
          <w:bCs/>
          <w:color w:val="1F497D" w:themeColor="text2"/>
          <w:sz w:val="20"/>
          <w:szCs w:val="20"/>
          <w:lang w:val="pl-PL"/>
        </w:rPr>
      </w:pPr>
    </w:p>
    <w:p w14:paraId="385FAA61" w14:textId="77777777" w:rsidR="00333679" w:rsidRPr="00B823C3" w:rsidRDefault="00333679" w:rsidP="0071009E">
      <w:pPr>
        <w:spacing w:after="120" w:line="240" w:lineRule="auto"/>
        <w:rPr>
          <w:rFonts w:ascii="Lidl Font Pro" w:hAnsi="Lidl Font Pro" w:cs="Calibri-Bold"/>
          <w:b/>
          <w:bCs/>
          <w:color w:val="1F497D" w:themeColor="text2"/>
          <w:sz w:val="20"/>
          <w:szCs w:val="20"/>
          <w:lang w:val="pl-PL"/>
        </w:rPr>
      </w:pPr>
    </w:p>
    <w:p w14:paraId="7271EEC6" w14:textId="77777777" w:rsidR="00333679" w:rsidRPr="00B823C3" w:rsidRDefault="00333679" w:rsidP="0071009E">
      <w:pPr>
        <w:spacing w:after="120" w:line="240" w:lineRule="auto"/>
        <w:rPr>
          <w:rFonts w:ascii="Lidl Font Pro" w:hAnsi="Lidl Font Pro" w:cs="Calibri-Bold"/>
          <w:b/>
          <w:bCs/>
          <w:color w:val="1F497D" w:themeColor="text2"/>
          <w:sz w:val="20"/>
          <w:szCs w:val="20"/>
          <w:lang w:val="pl-PL"/>
        </w:rPr>
      </w:pPr>
    </w:p>
    <w:p w14:paraId="0E5C6FE8" w14:textId="77777777" w:rsidR="008566EF" w:rsidRPr="00B823C3" w:rsidRDefault="008566EF" w:rsidP="0071009E">
      <w:pPr>
        <w:spacing w:after="120" w:line="240" w:lineRule="auto"/>
        <w:rPr>
          <w:rFonts w:ascii="Lidl Font Pro" w:hAnsi="Lidl Font Pro" w:cs="Calibri-Bold"/>
          <w:b/>
          <w:bCs/>
          <w:color w:val="1F497D" w:themeColor="text2"/>
          <w:sz w:val="20"/>
          <w:szCs w:val="20"/>
          <w:lang w:val="pl-PL"/>
        </w:rPr>
      </w:pPr>
    </w:p>
    <w:p w14:paraId="5E8F4F84" w14:textId="77777777" w:rsidR="008566EF" w:rsidRPr="00B823C3" w:rsidRDefault="008566EF" w:rsidP="0071009E">
      <w:pPr>
        <w:spacing w:after="120" w:line="240" w:lineRule="auto"/>
        <w:rPr>
          <w:rFonts w:ascii="Lidl Font Pro" w:hAnsi="Lidl Font Pro" w:cs="Calibri-Bold"/>
          <w:b/>
          <w:bCs/>
          <w:color w:val="1F497D" w:themeColor="text2"/>
          <w:sz w:val="20"/>
          <w:szCs w:val="20"/>
          <w:lang w:val="pl-PL"/>
        </w:rPr>
      </w:pPr>
    </w:p>
    <w:p w14:paraId="4BDA94DF" w14:textId="77777777" w:rsidR="008566EF" w:rsidRPr="00B823C3" w:rsidRDefault="008566EF" w:rsidP="0071009E">
      <w:pPr>
        <w:spacing w:after="120" w:line="240" w:lineRule="auto"/>
        <w:rPr>
          <w:rFonts w:ascii="Lidl Font Pro" w:hAnsi="Lidl Font Pro" w:cs="Calibri-Bold"/>
          <w:b/>
          <w:bCs/>
          <w:color w:val="1F497D" w:themeColor="text2"/>
          <w:sz w:val="20"/>
          <w:szCs w:val="20"/>
          <w:lang w:val="pl-PL"/>
        </w:rPr>
      </w:pPr>
    </w:p>
    <w:p w14:paraId="363ADF3C" w14:textId="77777777" w:rsidR="008566EF" w:rsidRPr="00B823C3" w:rsidRDefault="008566EF" w:rsidP="0071009E">
      <w:pPr>
        <w:spacing w:after="120" w:line="240" w:lineRule="auto"/>
        <w:rPr>
          <w:rFonts w:ascii="Lidl Font Pro" w:hAnsi="Lidl Font Pro" w:cs="Calibri-Bold"/>
          <w:b/>
          <w:bCs/>
          <w:color w:val="1F497D" w:themeColor="text2"/>
          <w:sz w:val="20"/>
          <w:szCs w:val="20"/>
          <w:lang w:val="pl-PL"/>
        </w:rPr>
      </w:pPr>
    </w:p>
    <w:p w14:paraId="50168BB0" w14:textId="1B8E1EA8" w:rsidR="0071009E" w:rsidRPr="00B823C3" w:rsidRDefault="0071009E" w:rsidP="0071009E">
      <w:pPr>
        <w:spacing w:after="120" w:line="240" w:lineRule="auto"/>
        <w:rPr>
          <w:rFonts w:ascii="Lidl Font Pro" w:hAnsi="Lidl Font Pro" w:cs="Calibri-Bold"/>
          <w:b/>
          <w:bCs/>
          <w:color w:val="1F497D" w:themeColor="text2"/>
          <w:sz w:val="20"/>
          <w:szCs w:val="20"/>
          <w:lang w:val="pl-PL"/>
        </w:rPr>
      </w:pPr>
      <w:r w:rsidRPr="00B823C3">
        <w:rPr>
          <w:rFonts w:ascii="Lidl Font Pro" w:hAnsi="Lidl Font Pro" w:cs="Calibri-Bold"/>
          <w:b/>
          <w:bCs/>
          <w:color w:val="1F497D" w:themeColor="text2"/>
          <w:sz w:val="20"/>
          <w:szCs w:val="20"/>
          <w:lang w:val="pl-PL"/>
        </w:rPr>
        <w:t>Kontakt:</w:t>
      </w:r>
    </w:p>
    <w:p w14:paraId="0BF9C6A4" w14:textId="6DF75501" w:rsidR="0071009E" w:rsidRPr="00B823C3" w:rsidRDefault="0071009E" w:rsidP="0071009E">
      <w:pPr>
        <w:spacing w:after="120" w:line="240" w:lineRule="auto"/>
        <w:rPr>
          <w:rFonts w:ascii="Lidl Font Pro" w:hAnsi="Lidl Font Pro" w:cs="Calibri-Bold"/>
          <w:b/>
          <w:bCs/>
          <w:color w:val="1F497D" w:themeColor="text2"/>
          <w:sz w:val="20"/>
          <w:szCs w:val="20"/>
          <w:lang w:val="pl-PL"/>
        </w:rPr>
      </w:pPr>
      <w:r w:rsidRPr="00B823C3">
        <w:rPr>
          <w:rFonts w:ascii="Lidl Font Pro" w:hAnsi="Lidl Font Pro" w:cs="Calibri-Bold"/>
          <w:bCs/>
          <w:color w:val="1F497D" w:themeColor="text2"/>
          <w:sz w:val="20"/>
          <w:szCs w:val="20"/>
          <w:lang w:val="pl-PL"/>
        </w:rPr>
        <w:t>Biuro Prasowe</w:t>
      </w:r>
    </w:p>
    <w:p w14:paraId="0846440B" w14:textId="78837609" w:rsidR="0071009E" w:rsidRPr="00B823C3" w:rsidRDefault="0071009E" w:rsidP="0071009E">
      <w:pPr>
        <w:spacing w:after="120" w:line="240" w:lineRule="auto"/>
        <w:rPr>
          <w:rFonts w:ascii="Lidl Font Pro" w:hAnsi="Lidl Font Pro" w:cs="Calibri-Bold"/>
          <w:bCs/>
          <w:color w:val="1F497D" w:themeColor="text2"/>
          <w:sz w:val="20"/>
          <w:szCs w:val="20"/>
          <w:lang w:val="pl-PL"/>
        </w:rPr>
      </w:pPr>
      <w:r w:rsidRPr="00B823C3">
        <w:rPr>
          <w:rFonts w:ascii="Lidl Font Pro" w:hAnsi="Lidl Font Pro" w:cs="Calibri-Bold"/>
          <w:bCs/>
          <w:color w:val="1F497D" w:themeColor="text2"/>
          <w:sz w:val="20"/>
          <w:szCs w:val="20"/>
          <w:lang w:val="pl-PL"/>
        </w:rPr>
        <w:t>biuro.prasowe@lidl.pl</w:t>
      </w:r>
    </w:p>
    <w:p w14:paraId="0AAD11E5" w14:textId="77777777" w:rsidR="0071009E" w:rsidRPr="00B823C3" w:rsidRDefault="0071009E" w:rsidP="0071009E">
      <w:pPr>
        <w:pStyle w:val="EinfAbs"/>
        <w:rPr>
          <w:rFonts w:ascii="Lidl Font Pro" w:hAnsi="Lidl Font Pro" w:cs="Calibri-Bold"/>
          <w:bCs/>
          <w:color w:val="1F497D" w:themeColor="text2"/>
          <w:sz w:val="20"/>
          <w:szCs w:val="20"/>
          <w:lang w:val="pl-PL"/>
        </w:rPr>
      </w:pPr>
      <w:r w:rsidRPr="00B823C3">
        <w:rPr>
          <w:rFonts w:ascii="Lidl Font Pro" w:hAnsi="Lidl Font Pro" w:cs="Calibri-Bold"/>
          <w:bCs/>
          <w:color w:val="1F497D" w:themeColor="text2"/>
          <w:sz w:val="20"/>
          <w:szCs w:val="20"/>
          <w:lang w:val="pl-PL"/>
        </w:rPr>
        <w:t xml:space="preserve">Strona www: </w:t>
      </w:r>
      <w:hyperlink r:id="rId12" w:history="1">
        <w:r w:rsidRPr="00B823C3">
          <w:rPr>
            <w:rStyle w:val="Hipercze"/>
            <w:rFonts w:ascii="Lidl Font Pro" w:hAnsi="Lidl Font Pro" w:cs="Calibri-Bold"/>
            <w:sz w:val="20"/>
            <w:szCs w:val="20"/>
            <w:lang w:val="pl-PL"/>
          </w:rPr>
          <w:t>https://www.lidl.pl</w:t>
        </w:r>
      </w:hyperlink>
      <w:r w:rsidRPr="00B823C3">
        <w:rPr>
          <w:rFonts w:ascii="Lidl Font Pro" w:hAnsi="Lidl Font Pro" w:cs="Calibri-Bold"/>
          <w:bCs/>
          <w:color w:val="1F497D" w:themeColor="text2"/>
          <w:sz w:val="20"/>
          <w:szCs w:val="20"/>
          <w:lang w:val="pl-PL"/>
        </w:rPr>
        <w:t xml:space="preserve"> </w:t>
      </w:r>
    </w:p>
    <w:p w14:paraId="2C944500" w14:textId="77777777" w:rsidR="0071009E" w:rsidRPr="00B823C3" w:rsidRDefault="0071009E" w:rsidP="0071009E">
      <w:pPr>
        <w:pStyle w:val="EinfAbs"/>
        <w:rPr>
          <w:rFonts w:ascii="Lidl Font Pro" w:hAnsi="Lidl Font Pro" w:cs="Calibri-Bold"/>
          <w:bCs/>
          <w:color w:val="1F497D" w:themeColor="text2"/>
          <w:sz w:val="20"/>
          <w:szCs w:val="20"/>
          <w:lang w:val="en-US"/>
        </w:rPr>
      </w:pPr>
      <w:r w:rsidRPr="00B823C3">
        <w:rPr>
          <w:rFonts w:ascii="Lidl Font Pro" w:hAnsi="Lidl Font Pro" w:cs="Calibri-Bold"/>
          <w:bCs/>
          <w:color w:val="1F497D" w:themeColor="text2"/>
          <w:sz w:val="20"/>
          <w:szCs w:val="20"/>
          <w:lang w:val="en-US"/>
        </w:rPr>
        <w:t xml:space="preserve">Facebook: </w:t>
      </w:r>
      <w:hyperlink r:id="rId13" w:history="1">
        <w:r w:rsidRPr="00B823C3">
          <w:rPr>
            <w:rStyle w:val="Hipercze"/>
            <w:rFonts w:ascii="Lidl Font Pro" w:hAnsi="Lidl Font Pro" w:cs="Calibri-Bold"/>
            <w:sz w:val="20"/>
            <w:szCs w:val="20"/>
            <w:lang w:val="en-US"/>
          </w:rPr>
          <w:t>https://www.facebook.com/lidlpolska</w:t>
        </w:r>
      </w:hyperlink>
    </w:p>
    <w:p w14:paraId="4F27DD6D" w14:textId="5C5044AF" w:rsidR="0071009E" w:rsidRPr="00B823C3" w:rsidRDefault="0071009E" w:rsidP="0071009E">
      <w:pPr>
        <w:pStyle w:val="EinfAbs"/>
        <w:rPr>
          <w:rFonts w:ascii="Lidl Font Pro" w:hAnsi="Lidl Font Pro" w:cstheme="minorHAnsi"/>
          <w:bCs/>
          <w:color w:val="000000" w:themeColor="text1"/>
          <w:sz w:val="20"/>
          <w:szCs w:val="20"/>
        </w:rPr>
      </w:pPr>
      <w:r w:rsidRPr="00B823C3">
        <w:rPr>
          <w:rFonts w:ascii="Lidl Font Pro" w:hAnsi="Lidl Font Pro" w:cs="Calibri-Bold"/>
          <w:bCs/>
          <w:color w:val="1F497D" w:themeColor="text2"/>
          <w:sz w:val="20"/>
          <w:szCs w:val="20"/>
        </w:rPr>
        <w:t xml:space="preserve">Instagram: </w:t>
      </w:r>
      <w:hyperlink r:id="rId14" w:history="1">
        <w:r w:rsidRPr="00B823C3">
          <w:rPr>
            <w:rStyle w:val="Hipercze"/>
            <w:rFonts w:ascii="Lidl Font Pro" w:hAnsi="Lidl Font Pro" w:cstheme="minorHAnsi"/>
            <w:sz w:val="20"/>
            <w:szCs w:val="20"/>
          </w:rPr>
          <w:t>https://www.instagram.com/lidlpolska/</w:t>
        </w:r>
      </w:hyperlink>
      <w:r w:rsidRPr="00B823C3">
        <w:rPr>
          <w:rFonts w:ascii="Lidl Font Pro" w:hAnsi="Lidl Font Pro" w:cstheme="minorHAnsi"/>
          <w:bCs/>
          <w:color w:val="000000" w:themeColor="text1"/>
          <w:sz w:val="20"/>
          <w:szCs w:val="20"/>
        </w:rPr>
        <w:t xml:space="preserve"> </w:t>
      </w:r>
    </w:p>
    <w:p w14:paraId="476682ED" w14:textId="77777777" w:rsidR="0071009E" w:rsidRPr="00B823C3" w:rsidRDefault="0071009E" w:rsidP="0071009E">
      <w:pPr>
        <w:spacing w:line="360" w:lineRule="auto"/>
        <w:contextualSpacing/>
        <w:jc w:val="both"/>
        <w:rPr>
          <w:rFonts w:ascii="Lidl Font Pro" w:hAnsi="Lidl Font Pro" w:cs="Calibri-Bold"/>
          <w:b/>
          <w:bCs/>
          <w:color w:val="1F497D" w:themeColor="text2"/>
          <w:sz w:val="20"/>
          <w:szCs w:val="20"/>
          <w:lang w:val="en-US"/>
        </w:rPr>
      </w:pPr>
      <w:r w:rsidRPr="00B823C3">
        <w:rPr>
          <w:rFonts w:ascii="Lidl Font Pro" w:hAnsi="Lidl Font Pro" w:cs="Calibri-Bold"/>
          <w:bCs/>
          <w:color w:val="1F497D" w:themeColor="text2"/>
          <w:sz w:val="20"/>
          <w:szCs w:val="20"/>
          <w:lang w:val="en-US"/>
        </w:rPr>
        <w:t>YouTube:</w:t>
      </w:r>
      <w:r w:rsidRPr="00B823C3">
        <w:rPr>
          <w:rFonts w:ascii="Lidl Font Pro" w:hAnsi="Lidl Font Pro"/>
          <w:sz w:val="20"/>
          <w:szCs w:val="20"/>
          <w:lang w:val="en-US"/>
        </w:rPr>
        <w:t xml:space="preserve"> </w:t>
      </w:r>
      <w:hyperlink r:id="rId15" w:history="1">
        <w:r w:rsidRPr="00B823C3">
          <w:rPr>
            <w:rStyle w:val="Hipercze"/>
            <w:rFonts w:ascii="Lidl Font Pro" w:hAnsi="Lidl Font Pro" w:cstheme="minorHAnsi"/>
            <w:sz w:val="20"/>
            <w:szCs w:val="20"/>
            <w:lang w:val="en-US"/>
          </w:rPr>
          <w:t>https://www.youtube.com/user/LidlPolskaPL</w:t>
        </w:r>
      </w:hyperlink>
    </w:p>
    <w:p w14:paraId="0455A3E5" w14:textId="164D2701" w:rsidR="002B5E1D" w:rsidRPr="00B823C3" w:rsidRDefault="002B5E1D" w:rsidP="0071009E">
      <w:pPr>
        <w:rPr>
          <w:rFonts w:ascii="Lidl Font Pro" w:hAnsi="Lidl Font Pro"/>
          <w:lang w:val="en-US"/>
        </w:rPr>
      </w:pPr>
    </w:p>
    <w:sectPr w:rsidR="002B5E1D" w:rsidRPr="00B823C3" w:rsidSect="008A2194">
      <w:headerReference w:type="default" r:id="rId16"/>
      <w:footerReference w:type="default" r:id="rId17"/>
      <w:headerReference w:type="first" r:id="rId18"/>
      <w:footerReference w:type="first" r:id="rId19"/>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6E9CA" w14:textId="77777777" w:rsidR="00E56655" w:rsidRDefault="00E56655" w:rsidP="00707DEC">
      <w:pPr>
        <w:spacing w:after="0" w:line="240" w:lineRule="auto"/>
      </w:pPr>
      <w:r>
        <w:separator/>
      </w:r>
    </w:p>
  </w:endnote>
  <w:endnote w:type="continuationSeparator" w:id="0">
    <w:p w14:paraId="74050078" w14:textId="77777777" w:rsidR="00E56655" w:rsidRDefault="00E56655" w:rsidP="00707DEC">
      <w:pPr>
        <w:spacing w:after="0" w:line="240" w:lineRule="auto"/>
      </w:pPr>
      <w:r>
        <w:continuationSeparator/>
      </w:r>
    </w:p>
  </w:endnote>
  <w:endnote w:type="continuationNotice" w:id="1">
    <w:p w14:paraId="581CF880" w14:textId="77777777" w:rsidR="00E56655" w:rsidRDefault="00E566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dl Font Pro">
    <w:altName w:val="Calibri"/>
    <w:charset w:val="EE"/>
    <w:family w:val="auto"/>
    <w:pitch w:val="variable"/>
    <w:sig w:usb0="A00002FF" w:usb1="500020C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Bold">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0CF9F" w14:textId="748867C9" w:rsidR="00686FDB" w:rsidRDefault="00686FDB">
    <w:pPr>
      <w:pStyle w:val="Stopka"/>
    </w:pPr>
    <w:r w:rsidRPr="00231814">
      <w:rPr>
        <w:rFonts w:eastAsia="Calibri" w:cs="Calibri"/>
        <w:noProof/>
        <w:color w:val="000000"/>
        <w:u w:color="000000"/>
        <w:bdr w:val="nil"/>
        <w:lang w:val="pl-PL" w:eastAsia="zh-TW"/>
      </w:rPr>
      <mc:AlternateContent>
        <mc:Choice Requires="wps">
          <w:drawing>
            <wp:anchor distT="152400" distB="152400" distL="152400" distR="152400" simplePos="0" relativeHeight="251658257" behindDoc="1" locked="0" layoutInCell="1" allowOverlap="1" wp14:anchorId="3002922A" wp14:editId="6DAE30BE">
              <wp:simplePos x="0" y="0"/>
              <wp:positionH relativeFrom="page">
                <wp:posOffset>799465</wp:posOffset>
              </wp:positionH>
              <wp:positionV relativeFrom="page">
                <wp:posOffset>9886950</wp:posOffset>
              </wp:positionV>
              <wp:extent cx="6255386" cy="534035"/>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6255386" cy="534035"/>
                      </a:xfrm>
                      <a:prstGeom prst="rect">
                        <a:avLst/>
                      </a:prstGeom>
                      <a:noFill/>
                      <a:ln w="12700" cap="flat">
                        <a:noFill/>
                        <a:miter lim="400000"/>
                      </a:ln>
                      <a:effectLst/>
                    </wps:spPr>
                    <wps:txbx>
                      <w:txbxContent>
                        <w:p w14:paraId="50156A25" w14:textId="4E90E0E8" w:rsidR="00686FDB" w:rsidRPr="00FA50C5" w:rsidRDefault="00686FDB" w:rsidP="008C4568">
                          <w:pPr>
                            <w:pStyle w:val="FuzeileText"/>
                            <w:rPr>
                              <w:b/>
                              <w:bCs/>
                              <w:sz w:val="22"/>
                              <w:szCs w:val="22"/>
                              <w:lang w:val="pl-PL"/>
                            </w:rPr>
                          </w:pPr>
                          <w:r>
                            <w:rPr>
                              <w:b/>
                              <w:bCs/>
                              <w:sz w:val="22"/>
                              <w:szCs w:val="22"/>
                              <w:lang w:val="pl-PL"/>
                            </w:rPr>
                            <w:t xml:space="preserve"> </w:t>
                          </w:r>
                          <w:r w:rsidRPr="00FA50C5">
                            <w:rPr>
                              <w:b/>
                              <w:bCs/>
                              <w:sz w:val="22"/>
                              <w:szCs w:val="22"/>
                              <w:lang w:val="pl-PL"/>
                            </w:rPr>
                            <w:t>Lidl Polska · Biuro Prasowe Lidl Polska</w:t>
                          </w:r>
                        </w:p>
                        <w:p w14:paraId="6095F943" w14:textId="77777777" w:rsidR="00686FDB" w:rsidRPr="00FA50C5" w:rsidRDefault="00686FDB" w:rsidP="008C4568">
                          <w:pPr>
                            <w:pStyle w:val="FuzeileText"/>
                            <w:rPr>
                              <w:lang w:val="pl-PL"/>
                            </w:rPr>
                          </w:pPr>
                          <w:r w:rsidRPr="00FA50C5">
                            <w:rPr>
                              <w:sz w:val="22"/>
                              <w:szCs w:val="22"/>
                              <w:lang w:val="pl-PL"/>
                            </w:rPr>
                            <w:t xml:space="preserve">Biuro </w:t>
                          </w:r>
                          <w:r>
                            <w:rPr>
                              <w:sz w:val="22"/>
                              <w:szCs w:val="22"/>
                              <w:lang w:val="pl-PL"/>
                            </w:rPr>
                            <w:t>prasowe · Telefon (22) 508 21 00</w:t>
                          </w:r>
                          <w:r w:rsidRPr="00FA50C5">
                            <w:rPr>
                              <w:sz w:val="22"/>
                              <w:szCs w:val="22"/>
                              <w:lang w:val="pl-PL"/>
                            </w:rPr>
                            <w:t xml:space="preserve"> · E-Mail </w:t>
                          </w:r>
                          <w:hyperlink r:id="rId1" w:history="1">
                            <w:r w:rsidRPr="00FA50C5">
                              <w:rPr>
                                <w:rStyle w:val="Hyperlink0"/>
                                <w:lang w:val="pl-PL"/>
                              </w:rPr>
                              <w:t>biuro.prasowe@lidl.pl</w:t>
                            </w:r>
                          </w:hyperlink>
                        </w:p>
                      </w:txbxContent>
                    </wps:txbx>
                    <wps:bodyPr wrap="square" lIns="0" tIns="0" rIns="0" bIns="0" numCol="1" anchor="b">
                      <a:noAutofit/>
                    </wps:bodyPr>
                  </wps:wsp>
                </a:graphicData>
              </a:graphic>
            </wp:anchor>
          </w:drawing>
        </mc:Choice>
        <mc:Fallback xmlns="">
          <w:pict>
            <v:rect w14:anchorId="3002922A" id="officeArt object" o:spid="_x0000_s1027" style="position:absolute;margin-left:62.95pt;margin-top:778.5pt;width:492.55pt;height:42.05pt;z-index:-251658223;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" filled="f" stroked="f" strokeweight="1pt">
              <v:stroke miterlimit="4"/>
              <v:textbox inset="0,0,0,0">
                <w:txbxContent>
                  <w:p w14:paraId="50156A25" w14:textId="4E90E0E8" w:rsidR="00686FDB" w:rsidRPr="00FA50C5" w:rsidRDefault="00686FDB" w:rsidP="008C4568">
                    <w:pPr>
                      <w:pStyle w:val="FuzeileText"/>
                      <w:rPr>
                        <w:b/>
                        <w:bCs/>
                        <w:sz w:val="22"/>
                        <w:szCs w:val="22"/>
                        <w:lang w:val="pl-PL"/>
                      </w:rPr>
                    </w:pPr>
                    <w:r>
                      <w:rPr>
                        <w:b/>
                        <w:bCs/>
                        <w:sz w:val="22"/>
                        <w:szCs w:val="22"/>
                        <w:lang w:val="pl-PL"/>
                      </w:rPr>
                      <w:t xml:space="preserve"> </w:t>
                    </w:r>
                    <w:r w:rsidRPr="00FA50C5">
                      <w:rPr>
                        <w:b/>
                        <w:bCs/>
                        <w:sz w:val="22"/>
                        <w:szCs w:val="22"/>
                        <w:lang w:val="pl-PL"/>
                      </w:rPr>
                      <w:t>Lidl Polska · Biuro Prasowe Lidl Polska</w:t>
                    </w:r>
                  </w:p>
                  <w:p w14:paraId="6095F943" w14:textId="77777777" w:rsidR="00686FDB" w:rsidRPr="00FA50C5" w:rsidRDefault="00686FDB" w:rsidP="008C4568">
                    <w:pPr>
                      <w:pStyle w:val="FuzeileText"/>
                      <w:rPr>
                        <w:lang w:val="pl-PL"/>
                      </w:rPr>
                    </w:pPr>
                    <w:r w:rsidRPr="00FA50C5">
                      <w:rPr>
                        <w:sz w:val="22"/>
                        <w:szCs w:val="22"/>
                        <w:lang w:val="pl-PL"/>
                      </w:rPr>
                      <w:t xml:space="preserve">Biuro </w:t>
                    </w:r>
                    <w:r>
                      <w:rPr>
                        <w:sz w:val="22"/>
                        <w:szCs w:val="22"/>
                        <w:lang w:val="pl-PL"/>
                      </w:rPr>
                      <w:t>prasowe · Telefon (22) 508 21 00</w:t>
                    </w:r>
                    <w:r w:rsidRPr="00FA50C5">
                      <w:rPr>
                        <w:sz w:val="22"/>
                        <w:szCs w:val="22"/>
                        <w:lang w:val="pl-PL"/>
                      </w:rPr>
                      <w:t xml:space="preserve"> · E-Mail </w:t>
                    </w:r>
                    <w:hyperlink r:id="rId2" w:history="1">
                      <w:r w:rsidRPr="00FA50C5">
                        <w:rPr>
                          <w:rStyle w:val="Hyperlink0"/>
                          <w:lang w:val="pl-PL"/>
                        </w:rPr>
                        <w:t>biuro.prasowe@lidl.pl</w:t>
                      </w:r>
                    </w:hyperlink>
                  </w:p>
                </w:txbxContent>
              </v:textbox>
              <w10:wrap anchorx="page" anchory="page"/>
            </v:rect>
          </w:pict>
        </mc:Fallback>
      </mc:AlternateContent>
    </w:r>
    <w:r w:rsidRPr="00D95890">
      <w:rPr>
        <w:noProof/>
        <w:lang w:val="pl-PL" w:eastAsia="zh-TW"/>
      </w:rPr>
      <mc:AlternateContent>
        <mc:Choice Requires="wps">
          <w:drawing>
            <wp:anchor distT="0" distB="0" distL="114300" distR="114300" simplePos="0" relativeHeight="251658256" behindDoc="0" locked="0" layoutInCell="1" allowOverlap="1" wp14:anchorId="2BE4C685" wp14:editId="3330A18D">
              <wp:simplePos x="0" y="0"/>
              <wp:positionH relativeFrom="column">
                <wp:posOffset>-82048</wp:posOffset>
              </wp:positionH>
              <wp:positionV relativeFrom="paragraph">
                <wp:posOffset>-441443</wp:posOffset>
              </wp:positionV>
              <wp:extent cx="6245860" cy="0"/>
              <wp:effectExtent l="0" t="0" r="27940" b="25400"/>
              <wp:wrapNone/>
              <wp:docPr id="47" name="Gerade Verbindung 47"/>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
          <w:pict>
            <v:line w14:anchorId="4B3F867E" id="Gerade Verbindung 47" o:spid="_x0000_s1026" style="position:absolute;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34.75pt" to="485.3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" strokecolor="#003f7b" strokeweight=".5pt"/>
          </w:pict>
        </mc:Fallback>
      </mc:AlternateContent>
    </w:r>
    <w:r>
      <w:rPr>
        <w:noProof/>
        <w:lang w:val="pl-PL" w:eastAsia="zh-TW"/>
      </w:rPr>
      <mc:AlternateContent>
        <mc:Choice Requires="wps">
          <w:drawing>
            <wp:anchor distT="0" distB="0" distL="114300" distR="114300" simplePos="0" relativeHeight="251658241" behindDoc="0" locked="0" layoutInCell="1" allowOverlap="1" wp14:anchorId="2A374B8A" wp14:editId="432DA56C">
              <wp:simplePos x="0" y="0"/>
              <wp:positionH relativeFrom="page">
                <wp:posOffset>-266701</wp:posOffset>
              </wp:positionH>
              <wp:positionV relativeFrom="page">
                <wp:posOffset>19050</wp:posOffset>
              </wp:positionV>
              <wp:extent cx="7877175" cy="1704975"/>
              <wp:effectExtent l="0" t="0" r="0" b="9525"/>
              <wp:wrapTopAndBottom/>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175" cy="170497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C000"/>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4E7528D" id="Rectangle 15" o:spid="_x0000_s1026" style="position:absolute;margin-left:-21pt;margin-top:1.5pt;width:620.25pt;height:134.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" filled="f" stroked="f">
              <w10:wrap type="topAndBottom" anchorx="page" anchory="page"/>
            </v:rect>
          </w:pict>
        </mc:Fallback>
      </mc:AlternateContent>
    </w:r>
    <w:r w:rsidRPr="00D95890">
      <w:rPr>
        <w:noProof/>
        <w:lang w:val="pl-PL" w:eastAsia="zh-TW"/>
      </w:rPr>
      <w:drawing>
        <wp:anchor distT="0" distB="0" distL="114300" distR="114300" simplePos="0" relativeHeight="251658247" behindDoc="1" locked="0" layoutInCell="1" allowOverlap="1" wp14:anchorId="0FC61395" wp14:editId="04774C4E">
          <wp:simplePos x="0" y="0"/>
          <wp:positionH relativeFrom="column">
            <wp:posOffset>5331460</wp:posOffset>
          </wp:positionH>
          <wp:positionV relativeFrom="paragraph">
            <wp:posOffset>-9596120</wp:posOffset>
          </wp:positionV>
          <wp:extent cx="904875" cy="904875"/>
          <wp:effectExtent l="0" t="0" r="9525" b="9525"/>
          <wp:wrapNone/>
          <wp:docPr id="519" name="Grafik 3" descr="L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jpg"/>
                  <pic:cNvPicPr/>
                </pic:nvPicPr>
                <pic:blipFill>
                  <a:blip r:embed="rId3"/>
                  <a:stretch>
                    <a:fillRect/>
                  </a:stretch>
                </pic:blipFill>
                <pic:spPr>
                  <a:xfrm>
                    <a:off x="0" y="0"/>
                    <a:ext cx="904875" cy="904875"/>
                  </a:xfrm>
                  <a:prstGeom prst="rect">
                    <a:avLst/>
                  </a:prstGeom>
                  <a:noFill/>
                  <a:ln>
                    <a:noFill/>
                  </a:ln>
                </pic:spPr>
              </pic:pic>
            </a:graphicData>
          </a:graphic>
        </wp:anchor>
      </w:drawing>
    </w:r>
    <w:r w:rsidRPr="00D95890">
      <w:rPr>
        <w:noProof/>
        <w:lang w:val="pl-PL" w:eastAsia="zh-TW"/>
      </w:rPr>
      <mc:AlternateContent>
        <mc:Choice Requires="wps">
          <w:drawing>
            <wp:anchor distT="0" distB="0" distL="114300" distR="114300" simplePos="0" relativeHeight="251658255" behindDoc="0" locked="0" layoutInCell="1" allowOverlap="1" wp14:anchorId="03ADC6B0" wp14:editId="033B645B">
              <wp:simplePos x="0" y="0"/>
              <wp:positionH relativeFrom="column">
                <wp:posOffset>-10160</wp:posOffset>
              </wp:positionH>
              <wp:positionV relativeFrom="paragraph">
                <wp:posOffset>-8430260</wp:posOffset>
              </wp:positionV>
              <wp:extent cx="6245860" cy="0"/>
              <wp:effectExtent l="0" t="0" r="27940" b="25400"/>
              <wp:wrapNone/>
              <wp:docPr id="46" name="Gerade Verbindung 46"/>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
          <w:pict>
            <v:line w14:anchorId="5A395283" id="Gerade Verbindung 46" o:spid="_x0000_s1026" style="position:absolute;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663.8pt" to="491pt,-6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" strokecolor="#003f7b" strokeweight=".5pt"/>
          </w:pict>
        </mc:Fallback>
      </mc:AlternateContent>
    </w:r>
    <w:r w:rsidRPr="00D95890">
      <w:rPr>
        <w:noProof/>
        <w:lang w:val="pl-PL" w:eastAsia="zh-TW"/>
      </w:rPr>
      <mc:AlternateContent>
        <mc:Choice Requires="wps">
          <w:drawing>
            <wp:anchor distT="0" distB="0" distL="114300" distR="114300" simplePos="0" relativeHeight="251658254" behindDoc="0" locked="0" layoutInCell="1" allowOverlap="1" wp14:anchorId="4119A038" wp14:editId="1D29F45A">
              <wp:simplePos x="0" y="0"/>
              <wp:positionH relativeFrom="column">
                <wp:posOffset>-10160</wp:posOffset>
              </wp:positionH>
              <wp:positionV relativeFrom="page">
                <wp:posOffset>1183640</wp:posOffset>
              </wp:positionV>
              <wp:extent cx="2981960" cy="283210"/>
              <wp:effectExtent l="0" t="0" r="15240" b="2159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57B14D" w14:textId="77777777" w:rsidR="00686FDB" w:rsidRPr="000438B9" w:rsidRDefault="00686FDB" w:rsidP="00C70446">
                          <w:pPr>
                            <w:rPr>
                              <w:color w:val="1F497D" w:themeColor="text2"/>
                              <w:sz w:val="38"/>
                              <w:szCs w:val="38"/>
                            </w:rPr>
                          </w:pPr>
                          <w:r>
                            <w:rPr>
                              <w:color w:val="1F497D" w:themeColor="text2"/>
                              <w:sz w:val="38"/>
                              <w:szCs w:val="38"/>
                            </w:rPr>
                            <w:t xml:space="preserve">INFORMACJA </w:t>
                          </w:r>
                          <w:r w:rsidRPr="002065F1">
                            <w:rPr>
                              <w:b/>
                              <w:color w:val="1F497D" w:themeColor="text2"/>
                              <w:sz w:val="38"/>
                              <w:szCs w:val="38"/>
                            </w:rPr>
                            <w:t>PRASOWA</w:t>
                          </w:r>
                        </w:p>
                        <w:p w14:paraId="05D532AA" w14:textId="62713052" w:rsidR="00686FDB" w:rsidRPr="007C1F72" w:rsidRDefault="00686FDB" w:rsidP="00D95890">
                          <w:pPr>
                            <w:rPr>
                              <w:color w:val="1F497D" w:themeColor="text2"/>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type w14:anchorId="4119A038" id="_x0000_t202" coordsize="21600,21600" o:spt="202" path="m,l,21600r21600,l21600,xe">
              <v:stroke joinstyle="miter"/>
              <v:path gradientshapeok="t" o:connecttype="rect"/>
            </v:shapetype>
            <v:shape id="Text Box 16" o:spid="_x0000_s1028" type="#_x0000_t202" style="position:absolute;margin-left:-.8pt;margin-top:93.2pt;width:234.8pt;height:22.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" filled="f" stroked="f">
              <v:textbox inset="0,0,0,0">
                <w:txbxContent>
                  <w:p w14:paraId="2B57B14D" w14:textId="77777777" w:rsidR="00686FDB" w:rsidRPr="000438B9" w:rsidRDefault="00686FDB" w:rsidP="00C70446">
                    <w:pPr>
                      <w:rPr>
                        <w:color w:val="1F497D" w:themeColor="text2"/>
                        <w:sz w:val="38"/>
                        <w:szCs w:val="38"/>
                      </w:rPr>
                    </w:pPr>
                    <w:r>
                      <w:rPr>
                        <w:color w:val="1F497D" w:themeColor="text2"/>
                        <w:sz w:val="38"/>
                        <w:szCs w:val="38"/>
                      </w:rPr>
                      <w:t xml:space="preserve">INFORMACJA </w:t>
                    </w:r>
                    <w:r w:rsidRPr="002065F1">
                      <w:rPr>
                        <w:b/>
                        <w:color w:val="1F497D" w:themeColor="text2"/>
                        <w:sz w:val="38"/>
                        <w:szCs w:val="38"/>
                      </w:rPr>
                      <w:t>PRASOWA</w:t>
                    </w:r>
                  </w:p>
                  <w:p w14:paraId="05D532AA" w14:textId="62713052" w:rsidR="00686FDB" w:rsidRPr="007C1F72" w:rsidRDefault="00686FDB" w:rsidP="00D95890">
                    <w:pPr>
                      <w:rPr>
                        <w:color w:val="1F497D" w:themeColor="text2"/>
                        <w:sz w:val="38"/>
                        <w:szCs w:val="38"/>
                      </w:rPr>
                    </w:pPr>
                  </w:p>
                </w:txbxContent>
              </v:textbox>
              <w10:wrap anchory="page"/>
            </v:shape>
          </w:pict>
        </mc:Fallback>
      </mc:AlternateContent>
    </w:r>
    <w:r w:rsidRPr="00056175">
      <w:rPr>
        <w:noProof/>
        <w:vanish/>
        <w:lang w:val="pl-PL" w:eastAsia="zh-TW"/>
      </w:rPr>
      <w:drawing>
        <wp:anchor distT="0" distB="0" distL="114300" distR="114300" simplePos="0" relativeHeight="251658252" behindDoc="1" locked="0" layoutInCell="1" allowOverlap="1" wp14:anchorId="14091712" wp14:editId="753C0CB0">
          <wp:simplePos x="0" y="0"/>
          <wp:positionH relativeFrom="column">
            <wp:posOffset>5404485</wp:posOffset>
          </wp:positionH>
          <wp:positionV relativeFrom="paragraph">
            <wp:posOffset>-612775</wp:posOffset>
          </wp:positionV>
          <wp:extent cx="762000" cy="723900"/>
          <wp:effectExtent l="19050" t="0" r="0" b="0"/>
          <wp:wrapNone/>
          <wp:docPr id="520" name="Grafik 4" descr="F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jpg"/>
                  <pic:cNvPicPr/>
                </pic:nvPicPr>
                <pic:blipFill>
                  <a:blip r:embed="rId4"/>
                  <a:stretch>
                    <a:fillRect/>
                  </a:stretch>
                </pic:blipFill>
                <pic:spPr>
                  <a:xfrm>
                    <a:off x="0" y="0"/>
                    <a:ext cx="762000" cy="7239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371E4" w14:textId="3784B919" w:rsidR="00686FDB" w:rsidRDefault="00686FDB">
    <w:pPr>
      <w:pStyle w:val="Stopka"/>
    </w:pPr>
    <w:r w:rsidRPr="00231814">
      <w:rPr>
        <w:rFonts w:eastAsia="Calibri" w:cs="Calibri"/>
        <w:noProof/>
        <w:color w:val="000000"/>
        <w:u w:color="000000"/>
        <w:bdr w:val="nil"/>
        <w:lang w:val="pl-PL" w:eastAsia="zh-TW"/>
      </w:rPr>
      <mc:AlternateContent>
        <mc:Choice Requires="wps">
          <w:drawing>
            <wp:anchor distT="152400" distB="152400" distL="152400" distR="152400" simplePos="0" relativeHeight="251658258" behindDoc="1" locked="0" layoutInCell="1" allowOverlap="1" wp14:anchorId="32CB8CE2" wp14:editId="45E888C7">
              <wp:simplePos x="0" y="0"/>
              <wp:positionH relativeFrom="page">
                <wp:posOffset>828040</wp:posOffset>
              </wp:positionH>
              <wp:positionV relativeFrom="page">
                <wp:posOffset>10052685</wp:posOffset>
              </wp:positionV>
              <wp:extent cx="6255386" cy="534035"/>
              <wp:effectExtent l="0" t="0" r="0" b="0"/>
              <wp:wrapNone/>
              <wp:docPr id="26" name="officeArt object"/>
              <wp:cNvGraphicFramePr/>
              <a:graphic xmlns:a="http://schemas.openxmlformats.org/drawingml/2006/main">
                <a:graphicData uri="http://schemas.microsoft.com/office/word/2010/wordprocessingShape">
                  <wps:wsp>
                    <wps:cNvSpPr/>
                    <wps:spPr>
                      <a:xfrm>
                        <a:off x="0" y="0"/>
                        <a:ext cx="6255386" cy="534035"/>
                      </a:xfrm>
                      <a:prstGeom prst="rect">
                        <a:avLst/>
                      </a:prstGeom>
                      <a:noFill/>
                      <a:ln w="12700" cap="flat">
                        <a:noFill/>
                        <a:miter lim="400000"/>
                      </a:ln>
                      <a:effectLst/>
                    </wps:spPr>
                    <wps:txbx>
                      <w:txbxContent>
                        <w:p w14:paraId="62CA1E38" w14:textId="77777777" w:rsidR="00686FDB" w:rsidRPr="00FA50C5" w:rsidRDefault="00686FDB" w:rsidP="008C4568">
                          <w:pPr>
                            <w:pStyle w:val="FuzeileText"/>
                            <w:rPr>
                              <w:b/>
                              <w:bCs/>
                              <w:sz w:val="22"/>
                              <w:szCs w:val="22"/>
                              <w:lang w:val="pl-PL"/>
                            </w:rPr>
                          </w:pPr>
                          <w:r w:rsidRPr="00FA50C5">
                            <w:rPr>
                              <w:b/>
                              <w:bCs/>
                              <w:sz w:val="22"/>
                              <w:szCs w:val="22"/>
                              <w:lang w:val="pl-PL"/>
                            </w:rPr>
                            <w:t>Lidl Polska · Biuro Prasowe Lidl Polska</w:t>
                          </w:r>
                        </w:p>
                        <w:p w14:paraId="7EF647D8" w14:textId="77777777" w:rsidR="00686FDB" w:rsidRPr="00FA50C5" w:rsidRDefault="00686FDB" w:rsidP="008C4568">
                          <w:pPr>
                            <w:pStyle w:val="FuzeileText"/>
                            <w:rPr>
                              <w:lang w:val="pl-PL"/>
                            </w:rPr>
                          </w:pPr>
                          <w:r w:rsidRPr="00FA50C5">
                            <w:rPr>
                              <w:sz w:val="22"/>
                              <w:szCs w:val="22"/>
                              <w:lang w:val="pl-PL"/>
                            </w:rPr>
                            <w:t xml:space="preserve">Biuro </w:t>
                          </w:r>
                          <w:r>
                            <w:rPr>
                              <w:sz w:val="22"/>
                              <w:szCs w:val="22"/>
                              <w:lang w:val="pl-PL"/>
                            </w:rPr>
                            <w:t>prasowe · Telefon (22) 508 21 00</w:t>
                          </w:r>
                          <w:r w:rsidRPr="00FA50C5">
                            <w:rPr>
                              <w:sz w:val="22"/>
                              <w:szCs w:val="22"/>
                              <w:lang w:val="pl-PL"/>
                            </w:rPr>
                            <w:t xml:space="preserve"> · E-Mail </w:t>
                          </w:r>
                          <w:hyperlink r:id="rId1" w:history="1">
                            <w:r w:rsidRPr="00FA50C5">
                              <w:rPr>
                                <w:rStyle w:val="Hyperlink0"/>
                                <w:lang w:val="pl-PL"/>
                              </w:rPr>
                              <w:t>biuro.prasowe@lidl.pl</w:t>
                            </w:r>
                          </w:hyperlink>
                        </w:p>
                      </w:txbxContent>
                    </wps:txbx>
                    <wps:bodyPr wrap="square" lIns="0" tIns="0" rIns="0" bIns="0" numCol="1" anchor="b">
                      <a:noAutofit/>
                    </wps:bodyPr>
                  </wps:wsp>
                </a:graphicData>
              </a:graphic>
            </wp:anchor>
          </w:drawing>
        </mc:Choice>
        <mc:Fallback xmlns="">
          <w:pict>
            <v:rect w14:anchorId="32CB8CE2" id="_x0000_s1029" style="position:absolute;margin-left:65.2pt;margin-top:791.55pt;width:492.55pt;height:42.05pt;z-index:-251658222;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" filled="f" stroked="f" strokeweight="1pt">
              <v:stroke miterlimit="4"/>
              <v:textbox inset="0,0,0,0">
                <w:txbxContent>
                  <w:p w14:paraId="62CA1E38" w14:textId="77777777" w:rsidR="00686FDB" w:rsidRPr="00FA50C5" w:rsidRDefault="00686FDB" w:rsidP="008C4568">
                    <w:pPr>
                      <w:pStyle w:val="FuzeileText"/>
                      <w:rPr>
                        <w:b/>
                        <w:bCs/>
                        <w:sz w:val="22"/>
                        <w:szCs w:val="22"/>
                        <w:lang w:val="pl-PL"/>
                      </w:rPr>
                    </w:pPr>
                    <w:r w:rsidRPr="00FA50C5">
                      <w:rPr>
                        <w:b/>
                        <w:bCs/>
                        <w:sz w:val="22"/>
                        <w:szCs w:val="22"/>
                        <w:lang w:val="pl-PL"/>
                      </w:rPr>
                      <w:t>Lidl Polska · Biuro Prasowe Lidl Polska</w:t>
                    </w:r>
                  </w:p>
                  <w:p w14:paraId="7EF647D8" w14:textId="77777777" w:rsidR="00686FDB" w:rsidRPr="00FA50C5" w:rsidRDefault="00686FDB" w:rsidP="008C4568">
                    <w:pPr>
                      <w:pStyle w:val="FuzeileText"/>
                      <w:rPr>
                        <w:lang w:val="pl-PL"/>
                      </w:rPr>
                    </w:pPr>
                    <w:r w:rsidRPr="00FA50C5">
                      <w:rPr>
                        <w:sz w:val="22"/>
                        <w:szCs w:val="22"/>
                        <w:lang w:val="pl-PL"/>
                      </w:rPr>
                      <w:t xml:space="preserve">Biuro </w:t>
                    </w:r>
                    <w:r>
                      <w:rPr>
                        <w:sz w:val="22"/>
                        <w:szCs w:val="22"/>
                        <w:lang w:val="pl-PL"/>
                      </w:rPr>
                      <w:t>prasowe · Telefon (22) 508 21 00</w:t>
                    </w:r>
                    <w:r w:rsidRPr="00FA50C5">
                      <w:rPr>
                        <w:sz w:val="22"/>
                        <w:szCs w:val="22"/>
                        <w:lang w:val="pl-PL"/>
                      </w:rPr>
                      <w:t xml:space="preserve"> · E-Mail </w:t>
                    </w:r>
                    <w:r w:rsidR="00893228">
                      <w:fldChar w:fldCharType="begin"/>
                    </w:r>
                    <w:r w:rsidR="00893228" w:rsidRPr="00893228">
                      <w:rPr>
                        <w:lang w:val="pl-PL"/>
                      </w:rPr>
                      <w:instrText xml:space="preserve"> HYPERLINK "mailto:biuro.prasowe@lidl.pl" </w:instrText>
                    </w:r>
                    <w:r w:rsidR="00893228">
                      <w:fldChar w:fldCharType="separate"/>
                    </w:r>
                    <w:r w:rsidRPr="00FA50C5">
                      <w:rPr>
                        <w:rStyle w:val="Hyperlink0"/>
                        <w:lang w:val="pl-PL"/>
                      </w:rPr>
                      <w:t>biuro.prasowe@lidl.pl</w:t>
                    </w:r>
                    <w:r w:rsidR="00893228">
                      <w:rPr>
                        <w:rStyle w:val="Hyperlink0"/>
                        <w:lang w:val="pl-PL"/>
                      </w:rPr>
                      <w:fldChar w:fldCharType="end"/>
                    </w:r>
                  </w:p>
                </w:txbxContent>
              </v:textbox>
              <w10:wrap anchorx="page" anchory="page"/>
            </v:rect>
          </w:pict>
        </mc:Fallback>
      </mc:AlternateContent>
    </w:r>
    <w:r>
      <w:rPr>
        <w:noProof/>
        <w:lang w:val="pl-PL" w:eastAsia="zh-TW"/>
      </w:rPr>
      <mc:AlternateContent>
        <mc:Choice Requires="wps">
          <w:drawing>
            <wp:anchor distT="0" distB="0" distL="114300" distR="114300" simplePos="0" relativeHeight="251658243" behindDoc="0" locked="0" layoutInCell="1" allowOverlap="1" wp14:anchorId="5EECD48A" wp14:editId="226F82FD">
              <wp:simplePos x="0" y="0"/>
              <wp:positionH relativeFrom="column">
                <wp:posOffset>2569210</wp:posOffset>
              </wp:positionH>
              <wp:positionV relativeFrom="paragraph">
                <wp:posOffset>-8281670</wp:posOffset>
              </wp:positionV>
              <wp:extent cx="3771900" cy="251019"/>
              <wp:effectExtent l="0" t="0" r="0" b="3175"/>
              <wp:wrapNone/>
              <wp:docPr id="12" name="Textfeld 12"/>
              <wp:cNvGraphicFramePr/>
              <a:graphic xmlns:a="http://schemas.openxmlformats.org/drawingml/2006/main">
                <a:graphicData uri="http://schemas.microsoft.com/office/word/2010/wordprocessingShape">
                  <wps:wsp>
                    <wps:cNvSpPr txBox="1"/>
                    <wps:spPr>
                      <a:xfrm>
                        <a:off x="0" y="0"/>
                        <a:ext cx="3771900" cy="251019"/>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066AB3" w14:textId="4F4DCCE7" w:rsidR="00686FDB" w:rsidRPr="006170A3" w:rsidRDefault="00686FDB" w:rsidP="00BF3396">
                          <w:pPr>
                            <w:jc w:val="right"/>
                            <w:rPr>
                              <w:noProof/>
                              <w:lang w:eastAsia="de-DE"/>
                            </w:rPr>
                          </w:pPr>
                          <w:r>
                            <w:rPr>
                              <w:noProof/>
                              <w:lang w:eastAsia="de-DE"/>
                            </w:rPr>
                            <w:t xml:space="preserve">Warszawa, </w:t>
                          </w:r>
                          <w:r>
                            <w:rPr>
                              <w:noProof/>
                              <w:lang w:eastAsia="de-DE"/>
                            </w:rPr>
                            <w:fldChar w:fldCharType="begin"/>
                          </w:r>
                          <w:r>
                            <w:rPr>
                              <w:noProof/>
                              <w:lang w:eastAsia="de-DE"/>
                            </w:rPr>
                            <w:instrText xml:space="preserve"> TIME  \@ "dd.MM.yyyy" </w:instrText>
                          </w:r>
                          <w:r>
                            <w:rPr>
                              <w:noProof/>
                              <w:lang w:eastAsia="de-DE"/>
                            </w:rPr>
                            <w:fldChar w:fldCharType="separate"/>
                          </w:r>
                          <w:r w:rsidR="00613003">
                            <w:rPr>
                              <w:noProof/>
                              <w:lang w:eastAsia="de-DE"/>
                            </w:rPr>
                            <w:t>25.01.2021</w:t>
                          </w:r>
                          <w:r>
                            <w:rPr>
                              <w:noProof/>
                              <w:lang w:eastAsia="de-DE"/>
                            </w:rPr>
                            <w:fldChar w:fldCharType="end"/>
                          </w:r>
                          <w:r>
                            <w:rPr>
                              <w:noProof/>
                              <w:lang w:eastAsia="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CD48A" id="_x0000_t202" coordsize="21600,21600" o:spt="202" path="m,l,21600r21600,l21600,xe">
              <v:stroke joinstyle="miter"/>
              <v:path gradientshapeok="t" o:connecttype="rect"/>
            </v:shapetype>
            <v:shape id="Textfeld 12" o:spid="_x0000_s1030" type="#_x0000_t202" style="position:absolute;margin-left:202.3pt;margin-top:-652.1pt;width:297pt;height:1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" filled="f" stroked="f">
              <v:textbox>
                <w:txbxContent>
                  <w:p w14:paraId="37066AB3" w14:textId="4F4DCCE7" w:rsidR="00686FDB" w:rsidRPr="006170A3" w:rsidRDefault="00686FDB" w:rsidP="00BF3396">
                    <w:pPr>
                      <w:jc w:val="right"/>
                      <w:rPr>
                        <w:noProof/>
                        <w:lang w:eastAsia="de-DE"/>
                      </w:rPr>
                    </w:pPr>
                    <w:r>
                      <w:rPr>
                        <w:noProof/>
                        <w:lang w:eastAsia="de-DE"/>
                      </w:rPr>
                      <w:t xml:space="preserve">Warszawa, </w:t>
                    </w:r>
                    <w:r>
                      <w:rPr>
                        <w:noProof/>
                        <w:lang w:eastAsia="de-DE"/>
                      </w:rPr>
                      <w:fldChar w:fldCharType="begin"/>
                    </w:r>
                    <w:r>
                      <w:rPr>
                        <w:noProof/>
                        <w:lang w:eastAsia="de-DE"/>
                      </w:rPr>
                      <w:instrText xml:space="preserve"> TIME  \@ "dd.MM.yyyy" </w:instrText>
                    </w:r>
                    <w:r>
                      <w:rPr>
                        <w:noProof/>
                        <w:lang w:eastAsia="de-DE"/>
                      </w:rPr>
                      <w:fldChar w:fldCharType="separate"/>
                    </w:r>
                    <w:r w:rsidR="00613003">
                      <w:rPr>
                        <w:noProof/>
                        <w:lang w:eastAsia="de-DE"/>
                      </w:rPr>
                      <w:t>25.01.2021</w:t>
                    </w:r>
                    <w:r>
                      <w:rPr>
                        <w:noProof/>
                        <w:lang w:eastAsia="de-DE"/>
                      </w:rPr>
                      <w:fldChar w:fldCharType="end"/>
                    </w:r>
                    <w:r>
                      <w:rPr>
                        <w:noProof/>
                        <w:lang w:eastAsia="de-DE"/>
                      </w:rPr>
                      <w:t xml:space="preserve"> </w:t>
                    </w:r>
                  </w:p>
                </w:txbxContent>
              </v:textbox>
            </v:shape>
          </w:pict>
        </mc:Fallback>
      </mc:AlternateContent>
    </w:r>
    <w:r>
      <w:rPr>
        <w:noProof/>
        <w:lang w:val="pl-PL" w:eastAsia="zh-TW"/>
      </w:rPr>
      <mc:AlternateContent>
        <mc:Choice Requires="wps">
          <w:drawing>
            <wp:anchor distT="0" distB="0" distL="114300" distR="114300" simplePos="0" relativeHeight="251658240" behindDoc="0" locked="0" layoutInCell="1" allowOverlap="1" wp14:anchorId="55BE5BE7" wp14:editId="42F52B11">
              <wp:simplePos x="0" y="0"/>
              <wp:positionH relativeFrom="page">
                <wp:align>left</wp:align>
              </wp:positionH>
              <wp:positionV relativeFrom="page">
                <wp:align>top</wp:align>
              </wp:positionV>
              <wp:extent cx="7572375" cy="2133600"/>
              <wp:effectExtent l="0" t="0" r="0" b="0"/>
              <wp:wrapTopAndBottom/>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21336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C000"/>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49CC4D67" id="Rectangle 15" o:spid="_x0000_s1026" style="position:absolute;margin-left:0;margin-top:0;width:596.25pt;height:168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" filled="f" stroked="f">
              <w10:wrap type="topAndBottom" anchorx="page" anchory="page"/>
            </v:rect>
          </w:pict>
        </mc:Fallback>
      </mc:AlternateContent>
    </w:r>
    <w:r w:rsidRPr="00D95890">
      <w:rPr>
        <w:noProof/>
        <w:lang w:val="pl-PL" w:eastAsia="zh-TW"/>
      </w:rPr>
      <mc:AlternateContent>
        <mc:Choice Requires="wps">
          <w:drawing>
            <wp:anchor distT="0" distB="0" distL="114300" distR="114300" simplePos="0" relativeHeight="251658249" behindDoc="0" locked="0" layoutInCell="1" allowOverlap="1" wp14:anchorId="0944F061" wp14:editId="1D08C326">
              <wp:simplePos x="0" y="0"/>
              <wp:positionH relativeFrom="column">
                <wp:posOffset>-20159</wp:posOffset>
              </wp:positionH>
              <wp:positionV relativeFrom="paragraph">
                <wp:posOffset>-336938</wp:posOffset>
              </wp:positionV>
              <wp:extent cx="6245860" cy="0"/>
              <wp:effectExtent l="0" t="0" r="21590" b="19050"/>
              <wp:wrapNone/>
              <wp:docPr id="11" name="Gerade Verbindung 47"/>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
          <w:pict>
            <v:line w14:anchorId="5832315D" id="Gerade Verbindung 47" o:spid="_x0000_s1026"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26.55pt" to="490.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" strokecolor="#003f7b" strokeweight=".5pt"/>
          </w:pict>
        </mc:Fallback>
      </mc:AlternateContent>
    </w:r>
    <w:r w:rsidRPr="00D95890">
      <w:rPr>
        <w:noProof/>
        <w:lang w:val="pl-PL" w:eastAsia="zh-TW"/>
      </w:rPr>
      <mc:AlternateContent>
        <mc:Choice Requires="wps">
          <w:drawing>
            <wp:anchor distT="0" distB="0" distL="114300" distR="114300" simplePos="0" relativeHeight="251658245" behindDoc="0" locked="0" layoutInCell="1" allowOverlap="1" wp14:anchorId="27919243" wp14:editId="5B74DF54">
              <wp:simplePos x="0" y="0"/>
              <wp:positionH relativeFrom="column">
                <wp:posOffset>2550160</wp:posOffset>
              </wp:positionH>
              <wp:positionV relativeFrom="paragraph">
                <wp:posOffset>0</wp:posOffset>
              </wp:positionV>
              <wp:extent cx="3771900" cy="342900"/>
              <wp:effectExtent l="0" t="0" r="0" b="12700"/>
              <wp:wrapNone/>
              <wp:docPr id="14" name="Textfeld 14"/>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55BAC9" w14:textId="4BA30B13" w:rsidR="00686FDB" w:rsidRPr="006170A3" w:rsidRDefault="00686FDB" w:rsidP="00BF3396">
                          <w:pPr>
                            <w:jc w:val="right"/>
                            <w:rPr>
                              <w:noProof/>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7919243" id="Textfeld 14" o:spid="_x0000_s1031" type="#_x0000_t202" style="position:absolute;margin-left:200.8pt;margin-top:0;width:297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" filled="f" stroked="f">
              <v:textbox>
                <w:txbxContent>
                  <w:p w14:paraId="3F55BAC9" w14:textId="4BA30B13" w:rsidR="00686FDB" w:rsidRPr="006170A3" w:rsidRDefault="00686FDB" w:rsidP="00BF3396">
                    <w:pPr>
                      <w:jc w:val="right"/>
                      <w:rPr>
                        <w:noProof/>
                        <w:lang w:eastAsia="de-DE"/>
                      </w:rPr>
                    </w:pPr>
                  </w:p>
                </w:txbxContent>
              </v:textbox>
            </v:shape>
          </w:pict>
        </mc:Fallback>
      </mc:AlternateContent>
    </w:r>
    <w:r>
      <w:rPr>
        <w:noProof/>
        <w:lang w:val="pl-PL" w:eastAsia="zh-TW"/>
      </w:rPr>
      <mc:AlternateContent>
        <mc:Choice Requires="wps">
          <w:drawing>
            <wp:anchor distT="0" distB="0" distL="114300" distR="114300" simplePos="0" relativeHeight="251658242" behindDoc="0" locked="0" layoutInCell="1" allowOverlap="1" wp14:anchorId="2BF89BEB" wp14:editId="474195E3">
              <wp:simplePos x="0" y="0"/>
              <wp:positionH relativeFrom="column">
                <wp:posOffset>634</wp:posOffset>
              </wp:positionH>
              <wp:positionV relativeFrom="page">
                <wp:posOffset>1162050</wp:posOffset>
              </wp:positionV>
              <wp:extent cx="3990975" cy="283210"/>
              <wp:effectExtent l="0" t="0" r="9525" b="254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832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565B36" w14:textId="4A317A27" w:rsidR="00686FDB" w:rsidRPr="000438B9" w:rsidRDefault="00686FDB" w:rsidP="00FD15EA">
                          <w:pPr>
                            <w:rPr>
                              <w:color w:val="1F497D" w:themeColor="text2"/>
                              <w:sz w:val="38"/>
                              <w:szCs w:val="38"/>
                            </w:rPr>
                          </w:pPr>
                          <w:r>
                            <w:rPr>
                              <w:color w:val="1F497D" w:themeColor="text2"/>
                              <w:sz w:val="38"/>
                              <w:szCs w:val="38"/>
                            </w:rPr>
                            <w:t xml:space="preserve">INFORMACJA </w:t>
                          </w:r>
                          <w:r w:rsidRPr="002065F1">
                            <w:rPr>
                              <w:b/>
                              <w:color w:val="1F497D" w:themeColor="text2"/>
                              <w:sz w:val="38"/>
                              <w:szCs w:val="38"/>
                            </w:rPr>
                            <w:t>PRASOWA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2BF89BEB" id="_x0000_s1032" type="#_x0000_t202" style="position:absolute;margin-left:.05pt;margin-top:91.5pt;width:314.25pt;height:22.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" filled="f" stroked="f">
              <v:textbox inset="0,0,0,0">
                <w:txbxContent>
                  <w:p w14:paraId="1B565B36" w14:textId="4A317A27" w:rsidR="00686FDB" w:rsidRPr="000438B9" w:rsidRDefault="00686FDB" w:rsidP="00FD15EA">
                    <w:pPr>
                      <w:rPr>
                        <w:color w:val="1F497D" w:themeColor="text2"/>
                        <w:sz w:val="38"/>
                        <w:szCs w:val="38"/>
                      </w:rPr>
                    </w:pPr>
                    <w:r>
                      <w:rPr>
                        <w:color w:val="1F497D" w:themeColor="text2"/>
                        <w:sz w:val="38"/>
                        <w:szCs w:val="38"/>
                      </w:rPr>
                      <w:t xml:space="preserve">INFORMACJA </w:t>
                    </w:r>
                    <w:r w:rsidRPr="002065F1">
                      <w:rPr>
                        <w:b/>
                        <w:color w:val="1F497D" w:themeColor="text2"/>
                        <w:sz w:val="38"/>
                        <w:szCs w:val="38"/>
                      </w:rPr>
                      <w:t>PRASOWA</w:t>
                    </w:r>
                  </w:p>
                </w:txbxContent>
              </v:textbox>
              <w10:wrap anchory="page"/>
            </v:shape>
          </w:pict>
        </mc:Fallback>
      </mc:AlternateContent>
    </w:r>
    <w:r w:rsidRPr="00D95890">
      <w:rPr>
        <w:noProof/>
        <w:lang w:val="pl-PL" w:eastAsia="zh-TW"/>
      </w:rPr>
      <mc:AlternateContent>
        <mc:Choice Requires="wps">
          <w:drawing>
            <wp:anchor distT="0" distB="0" distL="114300" distR="114300" simplePos="0" relativeHeight="251658246" behindDoc="0" locked="0" layoutInCell="1" allowOverlap="1" wp14:anchorId="6CC05945" wp14:editId="51C0FDB1">
              <wp:simplePos x="0" y="0"/>
              <wp:positionH relativeFrom="page">
                <wp:posOffset>7708900</wp:posOffset>
              </wp:positionH>
              <wp:positionV relativeFrom="page">
                <wp:posOffset>25400</wp:posOffset>
              </wp:positionV>
              <wp:extent cx="7543800" cy="2763520"/>
              <wp:effectExtent l="0" t="0" r="0" b="5080"/>
              <wp:wrapTopAndBottom/>
              <wp:docPr id="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7635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C000"/>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50CEC82" id="Rectangle 15" o:spid="_x0000_s1026" style="position:absolute;margin-left:607pt;margin-top:2pt;width:594pt;height:217.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" filled="f" stroked="f">
              <w10:wrap type="topAndBottom" anchorx="page" anchory="page"/>
            </v:rect>
          </w:pict>
        </mc:Fallback>
      </mc:AlternateContent>
    </w:r>
    <w:r>
      <w:rPr>
        <w:noProof/>
        <w:lang w:val="pl-PL" w:eastAsia="zh-TW"/>
      </w:rPr>
      <mc:AlternateContent>
        <mc:Choice Requires="wps">
          <w:drawing>
            <wp:anchor distT="0" distB="0" distL="114300" distR="114300" simplePos="0" relativeHeight="251658244" behindDoc="0" locked="0" layoutInCell="1" allowOverlap="1" wp14:anchorId="1BDC6112" wp14:editId="72609070">
              <wp:simplePos x="0" y="0"/>
              <wp:positionH relativeFrom="column">
                <wp:posOffset>0</wp:posOffset>
              </wp:positionH>
              <wp:positionV relativeFrom="paragraph">
                <wp:posOffset>-8450580</wp:posOffset>
              </wp:positionV>
              <wp:extent cx="6245860" cy="0"/>
              <wp:effectExtent l="0" t="0" r="27940" b="25400"/>
              <wp:wrapNone/>
              <wp:docPr id="10" name="Gerade Verbindung 10"/>
              <wp:cNvGraphicFramePr/>
              <a:graphic xmlns:a="http://schemas.openxmlformats.org/drawingml/2006/main">
                <a:graphicData uri="http://schemas.microsoft.com/office/word/2010/wordprocessingShape">
                  <wps:wsp>
                    <wps:cNvCnPr/>
                    <wps:spPr>
                      <a:xfrm>
                        <a:off x="0" y="0"/>
                        <a:ext cx="6245860" cy="0"/>
                      </a:xfrm>
                      <a:prstGeom prst="line">
                        <a:avLst/>
                      </a:prstGeom>
                      <a:ln w="6350">
                        <a:solidFill>
                          <a:srgbClr val="003F7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
          <w:pict>
            <v:line w14:anchorId="4907552B" id="Gerade Verbindung 10"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5.4pt" to="491.8pt,-6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" strokecolor="#003f7b"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5389D" w14:textId="77777777" w:rsidR="00E56655" w:rsidRDefault="00E56655" w:rsidP="00707DEC">
      <w:pPr>
        <w:spacing w:after="0" w:line="240" w:lineRule="auto"/>
      </w:pPr>
      <w:r>
        <w:separator/>
      </w:r>
    </w:p>
  </w:footnote>
  <w:footnote w:type="continuationSeparator" w:id="0">
    <w:p w14:paraId="6BA118CA" w14:textId="77777777" w:rsidR="00E56655" w:rsidRDefault="00E56655" w:rsidP="00707DEC">
      <w:pPr>
        <w:spacing w:after="0" w:line="240" w:lineRule="auto"/>
      </w:pPr>
      <w:r>
        <w:continuationSeparator/>
      </w:r>
    </w:p>
  </w:footnote>
  <w:footnote w:type="continuationNotice" w:id="1">
    <w:p w14:paraId="3C8CC96A" w14:textId="77777777" w:rsidR="00E56655" w:rsidRDefault="00E566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A6D3B" w14:textId="77777777" w:rsidR="00686FDB" w:rsidRPr="004A4430" w:rsidRDefault="00686FDB">
    <w:pPr>
      <w:pStyle w:val="Nagwek"/>
      <w:rPr>
        <w:vanish/>
      </w:rPr>
    </w:pPr>
    <w:r w:rsidRPr="0030356C">
      <w:rPr>
        <w:noProof/>
        <w:vanish/>
        <w:lang w:val="pl-PL" w:eastAsia="zh-TW"/>
      </w:rPr>
      <w:drawing>
        <wp:anchor distT="0" distB="0" distL="114300" distR="114300" simplePos="0" relativeHeight="251658251" behindDoc="1" locked="0" layoutInCell="1" allowOverlap="1" wp14:anchorId="3733B229" wp14:editId="5546A8A8">
          <wp:simplePos x="0" y="0"/>
          <wp:positionH relativeFrom="column">
            <wp:posOffset>-821055</wp:posOffset>
          </wp:positionH>
          <wp:positionV relativeFrom="paragraph">
            <wp:posOffset>3302635</wp:posOffset>
          </wp:positionV>
          <wp:extent cx="258445" cy="1619250"/>
          <wp:effectExtent l="19050" t="0" r="8255" b="0"/>
          <wp:wrapNone/>
          <wp:docPr id="517" name="Grafik 6" descr="markier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erungen.jpg"/>
                  <pic:cNvPicPr/>
                </pic:nvPicPr>
                <pic:blipFill>
                  <a:blip r:embed="rId1"/>
                  <a:stretch>
                    <a:fillRect/>
                  </a:stretch>
                </pic:blipFill>
                <pic:spPr>
                  <a:xfrm>
                    <a:off x="0" y="0"/>
                    <a:ext cx="258445" cy="1619250"/>
                  </a:xfrm>
                  <a:prstGeom prst="rect">
                    <a:avLst/>
                  </a:prstGeom>
                </pic:spPr>
              </pic:pic>
            </a:graphicData>
          </a:graphic>
        </wp:anchor>
      </w:drawing>
    </w:r>
    <w:r w:rsidRPr="004A4430">
      <w:rPr>
        <w:noProof/>
        <w:vanish/>
        <w:lang w:val="pl-PL" w:eastAsia="zh-TW"/>
      </w:rPr>
      <w:drawing>
        <wp:anchor distT="0" distB="0" distL="114300" distR="114300" simplePos="0" relativeHeight="251658250" behindDoc="1" locked="0" layoutInCell="1" allowOverlap="1" wp14:anchorId="12C1261A" wp14:editId="16DF6A98">
          <wp:simplePos x="0" y="0"/>
          <wp:positionH relativeFrom="column">
            <wp:posOffset>5335905</wp:posOffset>
          </wp:positionH>
          <wp:positionV relativeFrom="paragraph">
            <wp:posOffset>54610</wp:posOffset>
          </wp:positionV>
          <wp:extent cx="904875" cy="904875"/>
          <wp:effectExtent l="19050" t="0" r="9525" b="0"/>
          <wp:wrapNone/>
          <wp:docPr id="518" name="Grafik 3" descr="L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jpg"/>
                  <pic:cNvPicPr/>
                </pic:nvPicPr>
                <pic:blipFill>
                  <a:blip r:embed="rId2"/>
                  <a:stretch>
                    <a:fillRect/>
                  </a:stretch>
                </pic:blipFill>
                <pic:spPr>
                  <a:xfrm>
                    <a:off x="0" y="0"/>
                    <a:ext cx="904875" cy="90487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E6F1E" w14:textId="3714CBC6" w:rsidR="00686FDB" w:rsidRPr="004519D5" w:rsidRDefault="00686FDB">
    <w:pPr>
      <w:pStyle w:val="Nagwek"/>
      <w:rPr>
        <w:vanish/>
      </w:rPr>
    </w:pPr>
    <w:r>
      <w:rPr>
        <w:noProof/>
        <w:lang w:val="pl-PL" w:eastAsia="zh-TW"/>
      </w:rPr>
      <w:drawing>
        <wp:anchor distT="0" distB="0" distL="114300" distR="114300" simplePos="0" relativeHeight="251658253" behindDoc="1" locked="0" layoutInCell="1" allowOverlap="1" wp14:anchorId="5711F825" wp14:editId="5764CD0C">
          <wp:simplePos x="0" y="0"/>
          <wp:positionH relativeFrom="column">
            <wp:posOffset>5334635</wp:posOffset>
          </wp:positionH>
          <wp:positionV relativeFrom="paragraph">
            <wp:posOffset>54610</wp:posOffset>
          </wp:positionV>
          <wp:extent cx="904875" cy="904875"/>
          <wp:effectExtent l="19050" t="0" r="9525" b="0"/>
          <wp:wrapNone/>
          <wp:docPr id="521" name="Grafik 3" descr="L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jpg"/>
                  <pic:cNvPicPr/>
                </pic:nvPicPr>
                <pic:blipFill>
                  <a:blip r:embed="rId1"/>
                  <a:stretch>
                    <a:fillRect/>
                  </a:stretch>
                </pic:blipFill>
                <pic:spPr>
                  <a:xfrm>
                    <a:off x="0" y="0"/>
                    <a:ext cx="904875" cy="904875"/>
                  </a:xfrm>
                  <a:prstGeom prst="rect">
                    <a:avLst/>
                  </a:prstGeom>
                  <a:noFill/>
                  <a:ln>
                    <a:noFill/>
                  </a:ln>
                </pic:spPr>
              </pic:pic>
            </a:graphicData>
          </a:graphic>
        </wp:anchor>
      </w:drawing>
    </w:r>
    <w:r w:rsidRPr="004519D5">
      <w:rPr>
        <w:noProof/>
        <w:vanish/>
        <w:lang w:val="pl-PL" w:eastAsia="zh-TW"/>
      </w:rPr>
      <w:drawing>
        <wp:anchor distT="0" distB="0" distL="114300" distR="114300" simplePos="0" relativeHeight="251658248" behindDoc="1" locked="0" layoutInCell="1" allowOverlap="1" wp14:anchorId="4B068BFF" wp14:editId="1019495E">
          <wp:simplePos x="0" y="0"/>
          <wp:positionH relativeFrom="column">
            <wp:posOffset>-821868</wp:posOffset>
          </wp:positionH>
          <wp:positionV relativeFrom="paragraph">
            <wp:posOffset>3297537</wp:posOffset>
          </wp:positionV>
          <wp:extent cx="257845" cy="1622738"/>
          <wp:effectExtent l="19050" t="0" r="8855" b="0"/>
          <wp:wrapNone/>
          <wp:docPr id="522" name="Grafik 6" descr="markier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erungen.jpg"/>
                  <pic:cNvPicPr/>
                </pic:nvPicPr>
                <pic:blipFill>
                  <a:blip r:embed="rId2"/>
                  <a:stretch>
                    <a:fillRect/>
                  </a:stretch>
                </pic:blipFill>
                <pic:spPr>
                  <a:xfrm>
                    <a:off x="0" y="0"/>
                    <a:ext cx="257845" cy="162273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9CC25B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55B2D3F"/>
    <w:multiLevelType w:val="hybridMultilevel"/>
    <w:tmpl w:val="2D269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8979A2"/>
    <w:multiLevelType w:val="hybridMultilevel"/>
    <w:tmpl w:val="0C1CD6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29F67C58"/>
    <w:multiLevelType w:val="multilevel"/>
    <w:tmpl w:val="B99E9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9C7EBD"/>
    <w:multiLevelType w:val="multilevel"/>
    <w:tmpl w:val="B99E9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DD05EC"/>
    <w:multiLevelType w:val="hybridMultilevel"/>
    <w:tmpl w:val="A7D07BEE"/>
    <w:lvl w:ilvl="0" w:tplc="C5D2A094">
      <w:start w:val="1"/>
      <w:numFmt w:val="bullet"/>
      <w:pStyle w:val="Akapitzlis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5B0C175F"/>
    <w:multiLevelType w:val="hybridMultilevel"/>
    <w:tmpl w:val="1A5A708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7" w15:restartNumberingAfterBreak="0">
    <w:nsid w:val="5F755161"/>
    <w:multiLevelType w:val="hybridMultilevel"/>
    <w:tmpl w:val="7B363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086"/>
    <w:rsid w:val="000024E5"/>
    <w:rsid w:val="00002554"/>
    <w:rsid w:val="000033AD"/>
    <w:rsid w:val="00004095"/>
    <w:rsid w:val="000054D5"/>
    <w:rsid w:val="00005B31"/>
    <w:rsid w:val="000107F2"/>
    <w:rsid w:val="000116EC"/>
    <w:rsid w:val="00011FC1"/>
    <w:rsid w:val="00014CD7"/>
    <w:rsid w:val="00015BEC"/>
    <w:rsid w:val="00016E29"/>
    <w:rsid w:val="000176D0"/>
    <w:rsid w:val="0002007E"/>
    <w:rsid w:val="0002172B"/>
    <w:rsid w:val="00021BFA"/>
    <w:rsid w:val="00023301"/>
    <w:rsid w:val="00023D73"/>
    <w:rsid w:val="00024292"/>
    <w:rsid w:val="000242A9"/>
    <w:rsid w:val="000306A4"/>
    <w:rsid w:val="00032E29"/>
    <w:rsid w:val="00033C43"/>
    <w:rsid w:val="000351CB"/>
    <w:rsid w:val="0003580F"/>
    <w:rsid w:val="000373FA"/>
    <w:rsid w:val="00037633"/>
    <w:rsid w:val="000438B9"/>
    <w:rsid w:val="00043CF2"/>
    <w:rsid w:val="00044CA0"/>
    <w:rsid w:val="00047017"/>
    <w:rsid w:val="00051026"/>
    <w:rsid w:val="0005152E"/>
    <w:rsid w:val="00051DF8"/>
    <w:rsid w:val="00056175"/>
    <w:rsid w:val="0005648C"/>
    <w:rsid w:val="0006071B"/>
    <w:rsid w:val="00062111"/>
    <w:rsid w:val="00062233"/>
    <w:rsid w:val="00070F20"/>
    <w:rsid w:val="000742FC"/>
    <w:rsid w:val="00074C22"/>
    <w:rsid w:val="00075FC0"/>
    <w:rsid w:val="00076C2C"/>
    <w:rsid w:val="00080B58"/>
    <w:rsid w:val="00083FFE"/>
    <w:rsid w:val="00087864"/>
    <w:rsid w:val="000910DD"/>
    <w:rsid w:val="0009335C"/>
    <w:rsid w:val="00093C62"/>
    <w:rsid w:val="00095B1E"/>
    <w:rsid w:val="000975C0"/>
    <w:rsid w:val="000A0A94"/>
    <w:rsid w:val="000A0BE8"/>
    <w:rsid w:val="000A185A"/>
    <w:rsid w:val="000A1BE0"/>
    <w:rsid w:val="000A5792"/>
    <w:rsid w:val="000A6775"/>
    <w:rsid w:val="000B0BB7"/>
    <w:rsid w:val="000B2C32"/>
    <w:rsid w:val="000B3990"/>
    <w:rsid w:val="000B3AAB"/>
    <w:rsid w:val="000B4621"/>
    <w:rsid w:val="000B6892"/>
    <w:rsid w:val="000C1827"/>
    <w:rsid w:val="000C1942"/>
    <w:rsid w:val="000C321C"/>
    <w:rsid w:val="000D11E2"/>
    <w:rsid w:val="000D5313"/>
    <w:rsid w:val="000D5784"/>
    <w:rsid w:val="000E1963"/>
    <w:rsid w:val="000E240D"/>
    <w:rsid w:val="000E6081"/>
    <w:rsid w:val="000F0F65"/>
    <w:rsid w:val="000F3309"/>
    <w:rsid w:val="000F45BF"/>
    <w:rsid w:val="000F5EC8"/>
    <w:rsid w:val="00100114"/>
    <w:rsid w:val="001026D7"/>
    <w:rsid w:val="00103FB1"/>
    <w:rsid w:val="00104BB1"/>
    <w:rsid w:val="0010549F"/>
    <w:rsid w:val="00106AB8"/>
    <w:rsid w:val="00106BED"/>
    <w:rsid w:val="00111137"/>
    <w:rsid w:val="00112DDE"/>
    <w:rsid w:val="001131C3"/>
    <w:rsid w:val="00115357"/>
    <w:rsid w:val="00117DAC"/>
    <w:rsid w:val="00120CA1"/>
    <w:rsid w:val="0012147E"/>
    <w:rsid w:val="001224BE"/>
    <w:rsid w:val="001238A1"/>
    <w:rsid w:val="00127E32"/>
    <w:rsid w:val="001302BA"/>
    <w:rsid w:val="00130C31"/>
    <w:rsid w:val="00135B52"/>
    <w:rsid w:val="00137383"/>
    <w:rsid w:val="00137F23"/>
    <w:rsid w:val="001417E6"/>
    <w:rsid w:val="00142ED1"/>
    <w:rsid w:val="0014438A"/>
    <w:rsid w:val="00145406"/>
    <w:rsid w:val="0014542B"/>
    <w:rsid w:val="00150507"/>
    <w:rsid w:val="001505CD"/>
    <w:rsid w:val="00150925"/>
    <w:rsid w:val="00151008"/>
    <w:rsid w:val="00154DB5"/>
    <w:rsid w:val="001554FC"/>
    <w:rsid w:val="001555A3"/>
    <w:rsid w:val="0015630B"/>
    <w:rsid w:val="00156956"/>
    <w:rsid w:val="00156D8A"/>
    <w:rsid w:val="00156F41"/>
    <w:rsid w:val="00160490"/>
    <w:rsid w:val="00160D37"/>
    <w:rsid w:val="00161D1C"/>
    <w:rsid w:val="0016413D"/>
    <w:rsid w:val="00164F87"/>
    <w:rsid w:val="00166EF0"/>
    <w:rsid w:val="001678F6"/>
    <w:rsid w:val="00170576"/>
    <w:rsid w:val="00170FA9"/>
    <w:rsid w:val="00171707"/>
    <w:rsid w:val="00172CFF"/>
    <w:rsid w:val="00174571"/>
    <w:rsid w:val="001761FF"/>
    <w:rsid w:val="00181316"/>
    <w:rsid w:val="00184B4D"/>
    <w:rsid w:val="0018702C"/>
    <w:rsid w:val="001875EC"/>
    <w:rsid w:val="00190017"/>
    <w:rsid w:val="00191207"/>
    <w:rsid w:val="001937D4"/>
    <w:rsid w:val="00194426"/>
    <w:rsid w:val="001A117C"/>
    <w:rsid w:val="001A276F"/>
    <w:rsid w:val="001A32F9"/>
    <w:rsid w:val="001A33B4"/>
    <w:rsid w:val="001A3AFD"/>
    <w:rsid w:val="001A4AD7"/>
    <w:rsid w:val="001A5384"/>
    <w:rsid w:val="001A77DC"/>
    <w:rsid w:val="001A794F"/>
    <w:rsid w:val="001B122F"/>
    <w:rsid w:val="001B20BD"/>
    <w:rsid w:val="001B4C87"/>
    <w:rsid w:val="001B6EC6"/>
    <w:rsid w:val="001C18A2"/>
    <w:rsid w:val="001C3CB5"/>
    <w:rsid w:val="001C6ACA"/>
    <w:rsid w:val="001C6CD3"/>
    <w:rsid w:val="001D16B3"/>
    <w:rsid w:val="001D233C"/>
    <w:rsid w:val="001D2450"/>
    <w:rsid w:val="001D3A56"/>
    <w:rsid w:val="001D4510"/>
    <w:rsid w:val="001D627F"/>
    <w:rsid w:val="001D6499"/>
    <w:rsid w:val="001D78DF"/>
    <w:rsid w:val="001D7F7C"/>
    <w:rsid w:val="001E0CD5"/>
    <w:rsid w:val="001E123A"/>
    <w:rsid w:val="001E6282"/>
    <w:rsid w:val="001F13D5"/>
    <w:rsid w:val="001F1A52"/>
    <w:rsid w:val="001F2EDE"/>
    <w:rsid w:val="001F3838"/>
    <w:rsid w:val="001F7B85"/>
    <w:rsid w:val="0020009D"/>
    <w:rsid w:val="00200B15"/>
    <w:rsid w:val="00200C5F"/>
    <w:rsid w:val="00201F5F"/>
    <w:rsid w:val="00202E8F"/>
    <w:rsid w:val="002040A7"/>
    <w:rsid w:val="002040E9"/>
    <w:rsid w:val="00204DEE"/>
    <w:rsid w:val="00205579"/>
    <w:rsid w:val="002065F1"/>
    <w:rsid w:val="00207F71"/>
    <w:rsid w:val="002103F8"/>
    <w:rsid w:val="002109CF"/>
    <w:rsid w:val="0021359D"/>
    <w:rsid w:val="00216A50"/>
    <w:rsid w:val="002206AC"/>
    <w:rsid w:val="00226499"/>
    <w:rsid w:val="002269C0"/>
    <w:rsid w:val="00227107"/>
    <w:rsid w:val="002276D8"/>
    <w:rsid w:val="002317E5"/>
    <w:rsid w:val="00233907"/>
    <w:rsid w:val="0023760E"/>
    <w:rsid w:val="0023797F"/>
    <w:rsid w:val="002435F9"/>
    <w:rsid w:val="00243911"/>
    <w:rsid w:val="00243E3B"/>
    <w:rsid w:val="00244086"/>
    <w:rsid w:val="00245011"/>
    <w:rsid w:val="00245C0D"/>
    <w:rsid w:val="00245EEB"/>
    <w:rsid w:val="00250EC2"/>
    <w:rsid w:val="00251C3C"/>
    <w:rsid w:val="00254945"/>
    <w:rsid w:val="002575A1"/>
    <w:rsid w:val="00260819"/>
    <w:rsid w:val="00261388"/>
    <w:rsid w:val="00264E86"/>
    <w:rsid w:val="002675D8"/>
    <w:rsid w:val="00267DB8"/>
    <w:rsid w:val="00272A78"/>
    <w:rsid w:val="00277019"/>
    <w:rsid w:val="00277D36"/>
    <w:rsid w:val="002844A3"/>
    <w:rsid w:val="00292C10"/>
    <w:rsid w:val="0029334A"/>
    <w:rsid w:val="002A2849"/>
    <w:rsid w:val="002A301A"/>
    <w:rsid w:val="002A4D2C"/>
    <w:rsid w:val="002A54A5"/>
    <w:rsid w:val="002A56DF"/>
    <w:rsid w:val="002B2444"/>
    <w:rsid w:val="002B2548"/>
    <w:rsid w:val="002B32BD"/>
    <w:rsid w:val="002B3D66"/>
    <w:rsid w:val="002B5E1D"/>
    <w:rsid w:val="002B7764"/>
    <w:rsid w:val="002B77C8"/>
    <w:rsid w:val="002C26C0"/>
    <w:rsid w:val="002C3E17"/>
    <w:rsid w:val="002C6432"/>
    <w:rsid w:val="002C6C3D"/>
    <w:rsid w:val="002C6F45"/>
    <w:rsid w:val="002D150B"/>
    <w:rsid w:val="002D26FE"/>
    <w:rsid w:val="002D73EA"/>
    <w:rsid w:val="002E00FF"/>
    <w:rsid w:val="002E1EE2"/>
    <w:rsid w:val="002E3EA5"/>
    <w:rsid w:val="002E6256"/>
    <w:rsid w:val="002E6E1A"/>
    <w:rsid w:val="002F0F58"/>
    <w:rsid w:val="002F2C47"/>
    <w:rsid w:val="002F7168"/>
    <w:rsid w:val="003019CA"/>
    <w:rsid w:val="003024AE"/>
    <w:rsid w:val="0030356C"/>
    <w:rsid w:val="003045F7"/>
    <w:rsid w:val="00305B0A"/>
    <w:rsid w:val="0030737C"/>
    <w:rsid w:val="003103FA"/>
    <w:rsid w:val="00310D58"/>
    <w:rsid w:val="00312F5D"/>
    <w:rsid w:val="003140D4"/>
    <w:rsid w:val="00315F55"/>
    <w:rsid w:val="003176B4"/>
    <w:rsid w:val="0031787C"/>
    <w:rsid w:val="00317CC0"/>
    <w:rsid w:val="00325A3B"/>
    <w:rsid w:val="0032605B"/>
    <w:rsid w:val="00326ACC"/>
    <w:rsid w:val="003320A6"/>
    <w:rsid w:val="00333679"/>
    <w:rsid w:val="00336A89"/>
    <w:rsid w:val="00340C1F"/>
    <w:rsid w:val="003426A4"/>
    <w:rsid w:val="003436FC"/>
    <w:rsid w:val="00343913"/>
    <w:rsid w:val="00353B6D"/>
    <w:rsid w:val="0035580D"/>
    <w:rsid w:val="003560C0"/>
    <w:rsid w:val="00357431"/>
    <w:rsid w:val="00362AF0"/>
    <w:rsid w:val="0036360B"/>
    <w:rsid w:val="00365860"/>
    <w:rsid w:val="00366783"/>
    <w:rsid w:val="003703F3"/>
    <w:rsid w:val="00371285"/>
    <w:rsid w:val="003722B8"/>
    <w:rsid w:val="00372ED3"/>
    <w:rsid w:val="003744C5"/>
    <w:rsid w:val="003750AD"/>
    <w:rsid w:val="00375A99"/>
    <w:rsid w:val="0038252C"/>
    <w:rsid w:val="00382A29"/>
    <w:rsid w:val="003831A9"/>
    <w:rsid w:val="003839D5"/>
    <w:rsid w:val="003859E5"/>
    <w:rsid w:val="003878EA"/>
    <w:rsid w:val="00392566"/>
    <w:rsid w:val="00395142"/>
    <w:rsid w:val="00395E08"/>
    <w:rsid w:val="003977A1"/>
    <w:rsid w:val="003A4427"/>
    <w:rsid w:val="003A4478"/>
    <w:rsid w:val="003A456C"/>
    <w:rsid w:val="003A5B09"/>
    <w:rsid w:val="003A65C1"/>
    <w:rsid w:val="003B0EB5"/>
    <w:rsid w:val="003B156F"/>
    <w:rsid w:val="003B2FEE"/>
    <w:rsid w:val="003B34EC"/>
    <w:rsid w:val="003B353B"/>
    <w:rsid w:val="003B36EE"/>
    <w:rsid w:val="003B4934"/>
    <w:rsid w:val="003B52B8"/>
    <w:rsid w:val="003B6135"/>
    <w:rsid w:val="003C1560"/>
    <w:rsid w:val="003C24C0"/>
    <w:rsid w:val="003C24DB"/>
    <w:rsid w:val="003C2633"/>
    <w:rsid w:val="003C4CE5"/>
    <w:rsid w:val="003C7437"/>
    <w:rsid w:val="003C7C70"/>
    <w:rsid w:val="003D503C"/>
    <w:rsid w:val="003D564B"/>
    <w:rsid w:val="003D5A2B"/>
    <w:rsid w:val="003D7881"/>
    <w:rsid w:val="003E00CC"/>
    <w:rsid w:val="003E1A41"/>
    <w:rsid w:val="003E1A5F"/>
    <w:rsid w:val="003E3EF1"/>
    <w:rsid w:val="003E563A"/>
    <w:rsid w:val="003F2AC2"/>
    <w:rsid w:val="003F2AD1"/>
    <w:rsid w:val="003F33AD"/>
    <w:rsid w:val="003F3F69"/>
    <w:rsid w:val="003F5B15"/>
    <w:rsid w:val="003F752D"/>
    <w:rsid w:val="004014F6"/>
    <w:rsid w:val="00401F40"/>
    <w:rsid w:val="00402DAD"/>
    <w:rsid w:val="00403485"/>
    <w:rsid w:val="00403CD9"/>
    <w:rsid w:val="0040401A"/>
    <w:rsid w:val="004056A8"/>
    <w:rsid w:val="00407FB4"/>
    <w:rsid w:val="0041234E"/>
    <w:rsid w:val="0041306B"/>
    <w:rsid w:val="00415311"/>
    <w:rsid w:val="0041759A"/>
    <w:rsid w:val="004179D7"/>
    <w:rsid w:val="004207D8"/>
    <w:rsid w:val="00421986"/>
    <w:rsid w:val="004225B4"/>
    <w:rsid w:val="00424931"/>
    <w:rsid w:val="004261A3"/>
    <w:rsid w:val="004308FC"/>
    <w:rsid w:val="00431A85"/>
    <w:rsid w:val="0043393F"/>
    <w:rsid w:val="0044187D"/>
    <w:rsid w:val="00441F58"/>
    <w:rsid w:val="00443A0A"/>
    <w:rsid w:val="00447B89"/>
    <w:rsid w:val="00447C35"/>
    <w:rsid w:val="00450850"/>
    <w:rsid w:val="004519D5"/>
    <w:rsid w:val="00451DFC"/>
    <w:rsid w:val="00451E98"/>
    <w:rsid w:val="00452393"/>
    <w:rsid w:val="00452AFA"/>
    <w:rsid w:val="00456968"/>
    <w:rsid w:val="0045781E"/>
    <w:rsid w:val="0046043B"/>
    <w:rsid w:val="00461754"/>
    <w:rsid w:val="0046244A"/>
    <w:rsid w:val="00463DC9"/>
    <w:rsid w:val="00465A7E"/>
    <w:rsid w:val="0046629D"/>
    <w:rsid w:val="0046642E"/>
    <w:rsid w:val="0047026D"/>
    <w:rsid w:val="00470976"/>
    <w:rsid w:val="00472783"/>
    <w:rsid w:val="004733BF"/>
    <w:rsid w:val="0047482F"/>
    <w:rsid w:val="00474EC8"/>
    <w:rsid w:val="00476302"/>
    <w:rsid w:val="004767B2"/>
    <w:rsid w:val="00481447"/>
    <w:rsid w:val="00482EE9"/>
    <w:rsid w:val="00483F20"/>
    <w:rsid w:val="00484788"/>
    <w:rsid w:val="0048661E"/>
    <w:rsid w:val="00486B10"/>
    <w:rsid w:val="00492664"/>
    <w:rsid w:val="00495AE3"/>
    <w:rsid w:val="00497B6D"/>
    <w:rsid w:val="004A0C0C"/>
    <w:rsid w:val="004A135D"/>
    <w:rsid w:val="004A2795"/>
    <w:rsid w:val="004A2A8C"/>
    <w:rsid w:val="004A3204"/>
    <w:rsid w:val="004A4430"/>
    <w:rsid w:val="004A54EC"/>
    <w:rsid w:val="004A73E9"/>
    <w:rsid w:val="004A7823"/>
    <w:rsid w:val="004B4BF5"/>
    <w:rsid w:val="004C09B7"/>
    <w:rsid w:val="004C0D8A"/>
    <w:rsid w:val="004C1BE3"/>
    <w:rsid w:val="004C2AB9"/>
    <w:rsid w:val="004C3353"/>
    <w:rsid w:val="004C5487"/>
    <w:rsid w:val="004C7551"/>
    <w:rsid w:val="004D2252"/>
    <w:rsid w:val="004D2372"/>
    <w:rsid w:val="004D2526"/>
    <w:rsid w:val="004D3E9E"/>
    <w:rsid w:val="004D490F"/>
    <w:rsid w:val="004D5733"/>
    <w:rsid w:val="004D5773"/>
    <w:rsid w:val="004D76D5"/>
    <w:rsid w:val="004D79E3"/>
    <w:rsid w:val="004D7FC4"/>
    <w:rsid w:val="004E0CD4"/>
    <w:rsid w:val="004E3E1A"/>
    <w:rsid w:val="004E6672"/>
    <w:rsid w:val="004F1FEF"/>
    <w:rsid w:val="004F2BAB"/>
    <w:rsid w:val="004F36F8"/>
    <w:rsid w:val="004F5B08"/>
    <w:rsid w:val="004F63B1"/>
    <w:rsid w:val="004F6E2A"/>
    <w:rsid w:val="004F79FD"/>
    <w:rsid w:val="00501E79"/>
    <w:rsid w:val="005025A1"/>
    <w:rsid w:val="00502C80"/>
    <w:rsid w:val="00504296"/>
    <w:rsid w:val="005074C8"/>
    <w:rsid w:val="00507510"/>
    <w:rsid w:val="00507E4F"/>
    <w:rsid w:val="00511145"/>
    <w:rsid w:val="00511E9E"/>
    <w:rsid w:val="0051331B"/>
    <w:rsid w:val="00515ACB"/>
    <w:rsid w:val="005160D8"/>
    <w:rsid w:val="00520C21"/>
    <w:rsid w:val="00521176"/>
    <w:rsid w:val="00521B3A"/>
    <w:rsid w:val="0052293A"/>
    <w:rsid w:val="00523FFD"/>
    <w:rsid w:val="005251D8"/>
    <w:rsid w:val="00527B87"/>
    <w:rsid w:val="0053076D"/>
    <w:rsid w:val="00532FF6"/>
    <w:rsid w:val="00535116"/>
    <w:rsid w:val="00537F1E"/>
    <w:rsid w:val="00540E75"/>
    <w:rsid w:val="005419FC"/>
    <w:rsid w:val="00541E76"/>
    <w:rsid w:val="005436A7"/>
    <w:rsid w:val="00547A08"/>
    <w:rsid w:val="005503F9"/>
    <w:rsid w:val="00550430"/>
    <w:rsid w:val="005519AC"/>
    <w:rsid w:val="00551B74"/>
    <w:rsid w:val="00555210"/>
    <w:rsid w:val="0056331D"/>
    <w:rsid w:val="0056348D"/>
    <w:rsid w:val="00566067"/>
    <w:rsid w:val="0056799E"/>
    <w:rsid w:val="00567F0C"/>
    <w:rsid w:val="005703C7"/>
    <w:rsid w:val="0057227D"/>
    <w:rsid w:val="005723FA"/>
    <w:rsid w:val="00573C17"/>
    <w:rsid w:val="005754EC"/>
    <w:rsid w:val="00576E49"/>
    <w:rsid w:val="005803A0"/>
    <w:rsid w:val="00582774"/>
    <w:rsid w:val="00584ADF"/>
    <w:rsid w:val="0059092C"/>
    <w:rsid w:val="00594606"/>
    <w:rsid w:val="00595990"/>
    <w:rsid w:val="00595B99"/>
    <w:rsid w:val="00596532"/>
    <w:rsid w:val="00596836"/>
    <w:rsid w:val="00597468"/>
    <w:rsid w:val="00597DC0"/>
    <w:rsid w:val="005A160D"/>
    <w:rsid w:val="005A166E"/>
    <w:rsid w:val="005A1B7A"/>
    <w:rsid w:val="005A398E"/>
    <w:rsid w:val="005A498E"/>
    <w:rsid w:val="005A4F5A"/>
    <w:rsid w:val="005A5CD8"/>
    <w:rsid w:val="005A642E"/>
    <w:rsid w:val="005A6590"/>
    <w:rsid w:val="005A7E57"/>
    <w:rsid w:val="005B2EE9"/>
    <w:rsid w:val="005B3A0E"/>
    <w:rsid w:val="005B642B"/>
    <w:rsid w:val="005B753C"/>
    <w:rsid w:val="005C04FE"/>
    <w:rsid w:val="005C0D2F"/>
    <w:rsid w:val="005C125F"/>
    <w:rsid w:val="005C63E8"/>
    <w:rsid w:val="005C69C3"/>
    <w:rsid w:val="005C736D"/>
    <w:rsid w:val="005D004E"/>
    <w:rsid w:val="005D1A6B"/>
    <w:rsid w:val="005D1B7D"/>
    <w:rsid w:val="005D2FBD"/>
    <w:rsid w:val="005D5D61"/>
    <w:rsid w:val="005E1A45"/>
    <w:rsid w:val="005E1D76"/>
    <w:rsid w:val="005E2A47"/>
    <w:rsid w:val="005E2C2A"/>
    <w:rsid w:val="005E3CCB"/>
    <w:rsid w:val="005E5C9A"/>
    <w:rsid w:val="005E6567"/>
    <w:rsid w:val="005E72D3"/>
    <w:rsid w:val="005F1355"/>
    <w:rsid w:val="005F2112"/>
    <w:rsid w:val="005F491E"/>
    <w:rsid w:val="005F63DC"/>
    <w:rsid w:val="005F691F"/>
    <w:rsid w:val="005F7E0D"/>
    <w:rsid w:val="0060122B"/>
    <w:rsid w:val="00602433"/>
    <w:rsid w:val="00604C8F"/>
    <w:rsid w:val="00610D01"/>
    <w:rsid w:val="00612636"/>
    <w:rsid w:val="00613003"/>
    <w:rsid w:val="006133F8"/>
    <w:rsid w:val="00614AD7"/>
    <w:rsid w:val="006216E9"/>
    <w:rsid w:val="0062353C"/>
    <w:rsid w:val="00623CBD"/>
    <w:rsid w:val="006256AC"/>
    <w:rsid w:val="00631C31"/>
    <w:rsid w:val="006334A3"/>
    <w:rsid w:val="006348D3"/>
    <w:rsid w:val="00635631"/>
    <w:rsid w:val="006370EB"/>
    <w:rsid w:val="00641029"/>
    <w:rsid w:val="00641CD0"/>
    <w:rsid w:val="00645D8D"/>
    <w:rsid w:val="00650FC6"/>
    <w:rsid w:val="0065103E"/>
    <w:rsid w:val="0065190E"/>
    <w:rsid w:val="00660F3A"/>
    <w:rsid w:val="0066142C"/>
    <w:rsid w:val="006621D3"/>
    <w:rsid w:val="0066388D"/>
    <w:rsid w:val="00665D20"/>
    <w:rsid w:val="006728F0"/>
    <w:rsid w:val="00672EA6"/>
    <w:rsid w:val="006773E8"/>
    <w:rsid w:val="00681A7F"/>
    <w:rsid w:val="00681D4D"/>
    <w:rsid w:val="00682015"/>
    <w:rsid w:val="00682A71"/>
    <w:rsid w:val="00683120"/>
    <w:rsid w:val="00684B52"/>
    <w:rsid w:val="00686FDB"/>
    <w:rsid w:val="00697734"/>
    <w:rsid w:val="006A087E"/>
    <w:rsid w:val="006A18FF"/>
    <w:rsid w:val="006A36F6"/>
    <w:rsid w:val="006A404E"/>
    <w:rsid w:val="006A4622"/>
    <w:rsid w:val="006A60BA"/>
    <w:rsid w:val="006A6294"/>
    <w:rsid w:val="006A78C6"/>
    <w:rsid w:val="006B1187"/>
    <w:rsid w:val="006B1321"/>
    <w:rsid w:val="006B5134"/>
    <w:rsid w:val="006B536A"/>
    <w:rsid w:val="006C0D5B"/>
    <w:rsid w:val="006C1214"/>
    <w:rsid w:val="006C2015"/>
    <w:rsid w:val="006C5A98"/>
    <w:rsid w:val="006C5B11"/>
    <w:rsid w:val="006C7F1B"/>
    <w:rsid w:val="006D060A"/>
    <w:rsid w:val="006D2092"/>
    <w:rsid w:val="006D2405"/>
    <w:rsid w:val="006D4B90"/>
    <w:rsid w:val="006E0007"/>
    <w:rsid w:val="006E1709"/>
    <w:rsid w:val="006E1DFC"/>
    <w:rsid w:val="006E2203"/>
    <w:rsid w:val="006E363A"/>
    <w:rsid w:val="006E529E"/>
    <w:rsid w:val="006E5414"/>
    <w:rsid w:val="006E71A1"/>
    <w:rsid w:val="006E7C1E"/>
    <w:rsid w:val="006F0569"/>
    <w:rsid w:val="006F5EFA"/>
    <w:rsid w:val="006F675F"/>
    <w:rsid w:val="00701CC6"/>
    <w:rsid w:val="007022D9"/>
    <w:rsid w:val="00703A10"/>
    <w:rsid w:val="00707DEC"/>
    <w:rsid w:val="0071009E"/>
    <w:rsid w:val="00711AD1"/>
    <w:rsid w:val="00713796"/>
    <w:rsid w:val="00714082"/>
    <w:rsid w:val="0071480E"/>
    <w:rsid w:val="00716AF6"/>
    <w:rsid w:val="007173AF"/>
    <w:rsid w:val="007179CE"/>
    <w:rsid w:val="00720A4F"/>
    <w:rsid w:val="00722674"/>
    <w:rsid w:val="007257B4"/>
    <w:rsid w:val="00730A9B"/>
    <w:rsid w:val="00732E31"/>
    <w:rsid w:val="007345DB"/>
    <w:rsid w:val="0073557D"/>
    <w:rsid w:val="0073633D"/>
    <w:rsid w:val="00736596"/>
    <w:rsid w:val="00741140"/>
    <w:rsid w:val="00741FD0"/>
    <w:rsid w:val="00746AFA"/>
    <w:rsid w:val="00755D9D"/>
    <w:rsid w:val="00763E8C"/>
    <w:rsid w:val="00764B9C"/>
    <w:rsid w:val="00765393"/>
    <w:rsid w:val="00766EB0"/>
    <w:rsid w:val="00776296"/>
    <w:rsid w:val="00780AC9"/>
    <w:rsid w:val="0078108E"/>
    <w:rsid w:val="0078182E"/>
    <w:rsid w:val="007821A7"/>
    <w:rsid w:val="00785C23"/>
    <w:rsid w:val="00785E91"/>
    <w:rsid w:val="0078775D"/>
    <w:rsid w:val="0079158E"/>
    <w:rsid w:val="00792F1F"/>
    <w:rsid w:val="00793173"/>
    <w:rsid w:val="00794463"/>
    <w:rsid w:val="00796AD0"/>
    <w:rsid w:val="007A2631"/>
    <w:rsid w:val="007A3B64"/>
    <w:rsid w:val="007A4DF0"/>
    <w:rsid w:val="007A53CF"/>
    <w:rsid w:val="007A7F32"/>
    <w:rsid w:val="007B0D72"/>
    <w:rsid w:val="007B3BA1"/>
    <w:rsid w:val="007B3F03"/>
    <w:rsid w:val="007B4877"/>
    <w:rsid w:val="007B4C01"/>
    <w:rsid w:val="007B5902"/>
    <w:rsid w:val="007B758B"/>
    <w:rsid w:val="007B768D"/>
    <w:rsid w:val="007C0D63"/>
    <w:rsid w:val="007C1F72"/>
    <w:rsid w:val="007C2F4A"/>
    <w:rsid w:val="007C359D"/>
    <w:rsid w:val="007C5D46"/>
    <w:rsid w:val="007C6258"/>
    <w:rsid w:val="007C6492"/>
    <w:rsid w:val="007C6A05"/>
    <w:rsid w:val="007C775C"/>
    <w:rsid w:val="007C79DB"/>
    <w:rsid w:val="007D0266"/>
    <w:rsid w:val="007D09D4"/>
    <w:rsid w:val="007D1AA3"/>
    <w:rsid w:val="007D210D"/>
    <w:rsid w:val="007D3F8B"/>
    <w:rsid w:val="007D5B55"/>
    <w:rsid w:val="007D5C23"/>
    <w:rsid w:val="007D643B"/>
    <w:rsid w:val="007D66E4"/>
    <w:rsid w:val="007D6748"/>
    <w:rsid w:val="007D760B"/>
    <w:rsid w:val="007E2CD2"/>
    <w:rsid w:val="007E432D"/>
    <w:rsid w:val="007F56EF"/>
    <w:rsid w:val="007F7037"/>
    <w:rsid w:val="00801662"/>
    <w:rsid w:val="0080240C"/>
    <w:rsid w:val="0080255B"/>
    <w:rsid w:val="00803AB0"/>
    <w:rsid w:val="008048BB"/>
    <w:rsid w:val="00804B6D"/>
    <w:rsid w:val="00805DEF"/>
    <w:rsid w:val="00806061"/>
    <w:rsid w:val="00806A05"/>
    <w:rsid w:val="00806EB4"/>
    <w:rsid w:val="0081260E"/>
    <w:rsid w:val="008141F5"/>
    <w:rsid w:val="00814207"/>
    <w:rsid w:val="00816910"/>
    <w:rsid w:val="00816E93"/>
    <w:rsid w:val="008202B7"/>
    <w:rsid w:val="00821E76"/>
    <w:rsid w:val="008225CE"/>
    <w:rsid w:val="008236EB"/>
    <w:rsid w:val="00827851"/>
    <w:rsid w:val="00827CA7"/>
    <w:rsid w:val="008334BD"/>
    <w:rsid w:val="00834F60"/>
    <w:rsid w:val="00835262"/>
    <w:rsid w:val="00835774"/>
    <w:rsid w:val="00835CB4"/>
    <w:rsid w:val="008419BB"/>
    <w:rsid w:val="008457F1"/>
    <w:rsid w:val="008514B7"/>
    <w:rsid w:val="00852A2D"/>
    <w:rsid w:val="0085366D"/>
    <w:rsid w:val="00853AD9"/>
    <w:rsid w:val="00855EAD"/>
    <w:rsid w:val="008566EF"/>
    <w:rsid w:val="00856F89"/>
    <w:rsid w:val="00857228"/>
    <w:rsid w:val="00864065"/>
    <w:rsid w:val="00864E3A"/>
    <w:rsid w:val="008663B1"/>
    <w:rsid w:val="00866B3B"/>
    <w:rsid w:val="008672F9"/>
    <w:rsid w:val="00871628"/>
    <w:rsid w:val="00872C42"/>
    <w:rsid w:val="008731EA"/>
    <w:rsid w:val="0087365B"/>
    <w:rsid w:val="00884AC2"/>
    <w:rsid w:val="00884BE5"/>
    <w:rsid w:val="008912E5"/>
    <w:rsid w:val="00893228"/>
    <w:rsid w:val="00895DFE"/>
    <w:rsid w:val="00896386"/>
    <w:rsid w:val="008A0C91"/>
    <w:rsid w:val="008A2194"/>
    <w:rsid w:val="008A2D1A"/>
    <w:rsid w:val="008A3B2E"/>
    <w:rsid w:val="008A5580"/>
    <w:rsid w:val="008A614F"/>
    <w:rsid w:val="008A663E"/>
    <w:rsid w:val="008B2400"/>
    <w:rsid w:val="008B3413"/>
    <w:rsid w:val="008B5C4F"/>
    <w:rsid w:val="008B6F3F"/>
    <w:rsid w:val="008B714E"/>
    <w:rsid w:val="008B7CF6"/>
    <w:rsid w:val="008C0562"/>
    <w:rsid w:val="008C17CF"/>
    <w:rsid w:val="008C1E65"/>
    <w:rsid w:val="008C4568"/>
    <w:rsid w:val="008C550B"/>
    <w:rsid w:val="008C68AB"/>
    <w:rsid w:val="008E1280"/>
    <w:rsid w:val="008E3582"/>
    <w:rsid w:val="008E3BE3"/>
    <w:rsid w:val="008E625A"/>
    <w:rsid w:val="008E6862"/>
    <w:rsid w:val="008E7163"/>
    <w:rsid w:val="008F051D"/>
    <w:rsid w:val="008F0A6F"/>
    <w:rsid w:val="008F2D1C"/>
    <w:rsid w:val="008F2E34"/>
    <w:rsid w:val="008F4691"/>
    <w:rsid w:val="008F4FF6"/>
    <w:rsid w:val="008F5371"/>
    <w:rsid w:val="008F5944"/>
    <w:rsid w:val="008F61B8"/>
    <w:rsid w:val="008F6ED7"/>
    <w:rsid w:val="008F7BBE"/>
    <w:rsid w:val="00900F41"/>
    <w:rsid w:val="00905F5C"/>
    <w:rsid w:val="00906CA4"/>
    <w:rsid w:val="00907430"/>
    <w:rsid w:val="00907BF3"/>
    <w:rsid w:val="00907ECB"/>
    <w:rsid w:val="00907F99"/>
    <w:rsid w:val="00910391"/>
    <w:rsid w:val="00910B20"/>
    <w:rsid w:val="009111B1"/>
    <w:rsid w:val="00912994"/>
    <w:rsid w:val="009167C5"/>
    <w:rsid w:val="00917F83"/>
    <w:rsid w:val="0092185E"/>
    <w:rsid w:val="00921D5B"/>
    <w:rsid w:val="0092552C"/>
    <w:rsid w:val="009309DA"/>
    <w:rsid w:val="00930BF0"/>
    <w:rsid w:val="00931B38"/>
    <w:rsid w:val="009327A1"/>
    <w:rsid w:val="009343C9"/>
    <w:rsid w:val="00935347"/>
    <w:rsid w:val="009365C0"/>
    <w:rsid w:val="00937FF1"/>
    <w:rsid w:val="009417B2"/>
    <w:rsid w:val="00943AC2"/>
    <w:rsid w:val="00943F25"/>
    <w:rsid w:val="00950946"/>
    <w:rsid w:val="00950F19"/>
    <w:rsid w:val="00957F33"/>
    <w:rsid w:val="009630A7"/>
    <w:rsid w:val="009647A5"/>
    <w:rsid w:val="009647C2"/>
    <w:rsid w:val="0096505D"/>
    <w:rsid w:val="00966BD5"/>
    <w:rsid w:val="00972A15"/>
    <w:rsid w:val="00974170"/>
    <w:rsid w:val="00974E19"/>
    <w:rsid w:val="00976247"/>
    <w:rsid w:val="00980152"/>
    <w:rsid w:val="00982BDB"/>
    <w:rsid w:val="00982EB8"/>
    <w:rsid w:val="009839E0"/>
    <w:rsid w:val="00983F23"/>
    <w:rsid w:val="00985226"/>
    <w:rsid w:val="00985419"/>
    <w:rsid w:val="009865A7"/>
    <w:rsid w:val="009869C8"/>
    <w:rsid w:val="00987308"/>
    <w:rsid w:val="009900C2"/>
    <w:rsid w:val="0099203A"/>
    <w:rsid w:val="0099695B"/>
    <w:rsid w:val="009A0958"/>
    <w:rsid w:val="009A16E6"/>
    <w:rsid w:val="009A18F2"/>
    <w:rsid w:val="009A1FBE"/>
    <w:rsid w:val="009A27C3"/>
    <w:rsid w:val="009A3957"/>
    <w:rsid w:val="009A694D"/>
    <w:rsid w:val="009A7487"/>
    <w:rsid w:val="009B3531"/>
    <w:rsid w:val="009B53F4"/>
    <w:rsid w:val="009B594E"/>
    <w:rsid w:val="009B73E9"/>
    <w:rsid w:val="009B7F2F"/>
    <w:rsid w:val="009C0451"/>
    <w:rsid w:val="009C1ADD"/>
    <w:rsid w:val="009C396F"/>
    <w:rsid w:val="009C5B1D"/>
    <w:rsid w:val="009C679D"/>
    <w:rsid w:val="009D02A6"/>
    <w:rsid w:val="009D13DF"/>
    <w:rsid w:val="009D2FFD"/>
    <w:rsid w:val="009D32DC"/>
    <w:rsid w:val="009D5982"/>
    <w:rsid w:val="009E273F"/>
    <w:rsid w:val="009E6076"/>
    <w:rsid w:val="009E7254"/>
    <w:rsid w:val="009F0AB7"/>
    <w:rsid w:val="009F12FC"/>
    <w:rsid w:val="009F15F6"/>
    <w:rsid w:val="009F1DDE"/>
    <w:rsid w:val="009F1E48"/>
    <w:rsid w:val="009F6224"/>
    <w:rsid w:val="009F6820"/>
    <w:rsid w:val="009F6F16"/>
    <w:rsid w:val="00A02F66"/>
    <w:rsid w:val="00A03051"/>
    <w:rsid w:val="00A05B54"/>
    <w:rsid w:val="00A07BCB"/>
    <w:rsid w:val="00A1318B"/>
    <w:rsid w:val="00A15144"/>
    <w:rsid w:val="00A15C09"/>
    <w:rsid w:val="00A15EB6"/>
    <w:rsid w:val="00A168DD"/>
    <w:rsid w:val="00A176F4"/>
    <w:rsid w:val="00A20A2E"/>
    <w:rsid w:val="00A21A06"/>
    <w:rsid w:val="00A240CF"/>
    <w:rsid w:val="00A26273"/>
    <w:rsid w:val="00A26D90"/>
    <w:rsid w:val="00A27F88"/>
    <w:rsid w:val="00A32ABB"/>
    <w:rsid w:val="00A3360A"/>
    <w:rsid w:val="00A33984"/>
    <w:rsid w:val="00A33EA6"/>
    <w:rsid w:val="00A35D46"/>
    <w:rsid w:val="00A4019F"/>
    <w:rsid w:val="00A40D26"/>
    <w:rsid w:val="00A424AA"/>
    <w:rsid w:val="00A5214E"/>
    <w:rsid w:val="00A56CCF"/>
    <w:rsid w:val="00A60412"/>
    <w:rsid w:val="00A61451"/>
    <w:rsid w:val="00A629FB"/>
    <w:rsid w:val="00A6434C"/>
    <w:rsid w:val="00A66274"/>
    <w:rsid w:val="00A66D4E"/>
    <w:rsid w:val="00A67AD7"/>
    <w:rsid w:val="00A709E4"/>
    <w:rsid w:val="00A7139C"/>
    <w:rsid w:val="00A722D6"/>
    <w:rsid w:val="00A72566"/>
    <w:rsid w:val="00A72FF5"/>
    <w:rsid w:val="00A75503"/>
    <w:rsid w:val="00A76C40"/>
    <w:rsid w:val="00A8129F"/>
    <w:rsid w:val="00A857DE"/>
    <w:rsid w:val="00A95374"/>
    <w:rsid w:val="00AA67DD"/>
    <w:rsid w:val="00AB2AC1"/>
    <w:rsid w:val="00AB461A"/>
    <w:rsid w:val="00AB65B8"/>
    <w:rsid w:val="00AC2110"/>
    <w:rsid w:val="00AC2C62"/>
    <w:rsid w:val="00AC2E1B"/>
    <w:rsid w:val="00AC3FDA"/>
    <w:rsid w:val="00AC416A"/>
    <w:rsid w:val="00AC54FC"/>
    <w:rsid w:val="00AC7BEF"/>
    <w:rsid w:val="00AD4738"/>
    <w:rsid w:val="00AD54ED"/>
    <w:rsid w:val="00AD5858"/>
    <w:rsid w:val="00AD746A"/>
    <w:rsid w:val="00AD7669"/>
    <w:rsid w:val="00AE1C24"/>
    <w:rsid w:val="00AE1D54"/>
    <w:rsid w:val="00AE20D4"/>
    <w:rsid w:val="00AE3930"/>
    <w:rsid w:val="00AE602F"/>
    <w:rsid w:val="00AE7D0A"/>
    <w:rsid w:val="00AF0064"/>
    <w:rsid w:val="00AF2284"/>
    <w:rsid w:val="00AF2B7D"/>
    <w:rsid w:val="00AF41E0"/>
    <w:rsid w:val="00AF4DA3"/>
    <w:rsid w:val="00AF5D1C"/>
    <w:rsid w:val="00AF6885"/>
    <w:rsid w:val="00AF6A5A"/>
    <w:rsid w:val="00AF7D9D"/>
    <w:rsid w:val="00B002C2"/>
    <w:rsid w:val="00B00A69"/>
    <w:rsid w:val="00B03818"/>
    <w:rsid w:val="00B0521D"/>
    <w:rsid w:val="00B0635D"/>
    <w:rsid w:val="00B117D6"/>
    <w:rsid w:val="00B13BD3"/>
    <w:rsid w:val="00B14106"/>
    <w:rsid w:val="00B14338"/>
    <w:rsid w:val="00B1444A"/>
    <w:rsid w:val="00B1600E"/>
    <w:rsid w:val="00B2180C"/>
    <w:rsid w:val="00B23015"/>
    <w:rsid w:val="00B2494F"/>
    <w:rsid w:val="00B2511A"/>
    <w:rsid w:val="00B2542D"/>
    <w:rsid w:val="00B27CB7"/>
    <w:rsid w:val="00B30ABD"/>
    <w:rsid w:val="00B30EFD"/>
    <w:rsid w:val="00B32281"/>
    <w:rsid w:val="00B32CFD"/>
    <w:rsid w:val="00B32DD2"/>
    <w:rsid w:val="00B343A7"/>
    <w:rsid w:val="00B35315"/>
    <w:rsid w:val="00B36564"/>
    <w:rsid w:val="00B4386B"/>
    <w:rsid w:val="00B4439D"/>
    <w:rsid w:val="00B44B8A"/>
    <w:rsid w:val="00B45291"/>
    <w:rsid w:val="00B45971"/>
    <w:rsid w:val="00B4665D"/>
    <w:rsid w:val="00B46DAF"/>
    <w:rsid w:val="00B512C1"/>
    <w:rsid w:val="00B52715"/>
    <w:rsid w:val="00B53909"/>
    <w:rsid w:val="00B60E52"/>
    <w:rsid w:val="00B623C5"/>
    <w:rsid w:val="00B662AC"/>
    <w:rsid w:val="00B67F17"/>
    <w:rsid w:val="00B7011D"/>
    <w:rsid w:val="00B72B08"/>
    <w:rsid w:val="00B7711A"/>
    <w:rsid w:val="00B77328"/>
    <w:rsid w:val="00B823C3"/>
    <w:rsid w:val="00B8315A"/>
    <w:rsid w:val="00B83A5B"/>
    <w:rsid w:val="00B85460"/>
    <w:rsid w:val="00B8583F"/>
    <w:rsid w:val="00B863BF"/>
    <w:rsid w:val="00B86DF7"/>
    <w:rsid w:val="00B8705F"/>
    <w:rsid w:val="00B92408"/>
    <w:rsid w:val="00B95FBD"/>
    <w:rsid w:val="00B974F0"/>
    <w:rsid w:val="00BA44C3"/>
    <w:rsid w:val="00BA6646"/>
    <w:rsid w:val="00BA7C51"/>
    <w:rsid w:val="00BB0299"/>
    <w:rsid w:val="00BB0807"/>
    <w:rsid w:val="00BB0D0B"/>
    <w:rsid w:val="00BB1C12"/>
    <w:rsid w:val="00BB2FB0"/>
    <w:rsid w:val="00BB7CA4"/>
    <w:rsid w:val="00BC1019"/>
    <w:rsid w:val="00BC1FD9"/>
    <w:rsid w:val="00BC27E6"/>
    <w:rsid w:val="00BC2A0B"/>
    <w:rsid w:val="00BC37CF"/>
    <w:rsid w:val="00BC54F8"/>
    <w:rsid w:val="00BC6EFD"/>
    <w:rsid w:val="00BD4F2A"/>
    <w:rsid w:val="00BD6AD9"/>
    <w:rsid w:val="00BD6DB5"/>
    <w:rsid w:val="00BD6F21"/>
    <w:rsid w:val="00BE2313"/>
    <w:rsid w:val="00BE45FE"/>
    <w:rsid w:val="00BF3396"/>
    <w:rsid w:val="00BF34D8"/>
    <w:rsid w:val="00BF3778"/>
    <w:rsid w:val="00BF6A6D"/>
    <w:rsid w:val="00C00325"/>
    <w:rsid w:val="00C071EC"/>
    <w:rsid w:val="00C078FB"/>
    <w:rsid w:val="00C106A5"/>
    <w:rsid w:val="00C10775"/>
    <w:rsid w:val="00C11C2D"/>
    <w:rsid w:val="00C12A43"/>
    <w:rsid w:val="00C13408"/>
    <w:rsid w:val="00C13707"/>
    <w:rsid w:val="00C13F75"/>
    <w:rsid w:val="00C141CF"/>
    <w:rsid w:val="00C2037E"/>
    <w:rsid w:val="00C220BF"/>
    <w:rsid w:val="00C22EB5"/>
    <w:rsid w:val="00C23031"/>
    <w:rsid w:val="00C30E45"/>
    <w:rsid w:val="00C32037"/>
    <w:rsid w:val="00C324D3"/>
    <w:rsid w:val="00C33BAC"/>
    <w:rsid w:val="00C34DF2"/>
    <w:rsid w:val="00C35935"/>
    <w:rsid w:val="00C36DC6"/>
    <w:rsid w:val="00C41C5B"/>
    <w:rsid w:val="00C44E52"/>
    <w:rsid w:val="00C5022A"/>
    <w:rsid w:val="00C50FEE"/>
    <w:rsid w:val="00C55E11"/>
    <w:rsid w:val="00C56CE6"/>
    <w:rsid w:val="00C56F96"/>
    <w:rsid w:val="00C61E04"/>
    <w:rsid w:val="00C6346D"/>
    <w:rsid w:val="00C66188"/>
    <w:rsid w:val="00C70446"/>
    <w:rsid w:val="00C74294"/>
    <w:rsid w:val="00C752B6"/>
    <w:rsid w:val="00C812FD"/>
    <w:rsid w:val="00C81B44"/>
    <w:rsid w:val="00C82009"/>
    <w:rsid w:val="00C82390"/>
    <w:rsid w:val="00C827BB"/>
    <w:rsid w:val="00C83A97"/>
    <w:rsid w:val="00C8498F"/>
    <w:rsid w:val="00C86714"/>
    <w:rsid w:val="00C878DE"/>
    <w:rsid w:val="00C90185"/>
    <w:rsid w:val="00C916F9"/>
    <w:rsid w:val="00C9256A"/>
    <w:rsid w:val="00C93806"/>
    <w:rsid w:val="00C95BCA"/>
    <w:rsid w:val="00CA0610"/>
    <w:rsid w:val="00CA19A4"/>
    <w:rsid w:val="00CA5196"/>
    <w:rsid w:val="00CA51F6"/>
    <w:rsid w:val="00CA5911"/>
    <w:rsid w:val="00CA74B2"/>
    <w:rsid w:val="00CB0462"/>
    <w:rsid w:val="00CB2BE9"/>
    <w:rsid w:val="00CB43BA"/>
    <w:rsid w:val="00CB4C79"/>
    <w:rsid w:val="00CB508A"/>
    <w:rsid w:val="00CC02CE"/>
    <w:rsid w:val="00CC088D"/>
    <w:rsid w:val="00CC0DCC"/>
    <w:rsid w:val="00CC3CCF"/>
    <w:rsid w:val="00CC3F77"/>
    <w:rsid w:val="00CC7899"/>
    <w:rsid w:val="00CC78A0"/>
    <w:rsid w:val="00CC7F99"/>
    <w:rsid w:val="00CD11CE"/>
    <w:rsid w:val="00CD2893"/>
    <w:rsid w:val="00CD70DD"/>
    <w:rsid w:val="00CE0B31"/>
    <w:rsid w:val="00CE6941"/>
    <w:rsid w:val="00CF1BFF"/>
    <w:rsid w:val="00CF22C4"/>
    <w:rsid w:val="00CF3733"/>
    <w:rsid w:val="00CF52CE"/>
    <w:rsid w:val="00CF52F6"/>
    <w:rsid w:val="00CF58B5"/>
    <w:rsid w:val="00CF6E4F"/>
    <w:rsid w:val="00CF6FB8"/>
    <w:rsid w:val="00D00080"/>
    <w:rsid w:val="00D06E65"/>
    <w:rsid w:val="00D07C79"/>
    <w:rsid w:val="00D101EE"/>
    <w:rsid w:val="00D1045A"/>
    <w:rsid w:val="00D10B14"/>
    <w:rsid w:val="00D126FC"/>
    <w:rsid w:val="00D15619"/>
    <w:rsid w:val="00D16B66"/>
    <w:rsid w:val="00D16FA3"/>
    <w:rsid w:val="00D231D4"/>
    <w:rsid w:val="00D243F1"/>
    <w:rsid w:val="00D267E8"/>
    <w:rsid w:val="00D27677"/>
    <w:rsid w:val="00D27BDE"/>
    <w:rsid w:val="00D30C59"/>
    <w:rsid w:val="00D34904"/>
    <w:rsid w:val="00D45592"/>
    <w:rsid w:val="00D45805"/>
    <w:rsid w:val="00D45972"/>
    <w:rsid w:val="00D459AB"/>
    <w:rsid w:val="00D45B0B"/>
    <w:rsid w:val="00D47245"/>
    <w:rsid w:val="00D4738A"/>
    <w:rsid w:val="00D5324D"/>
    <w:rsid w:val="00D5574F"/>
    <w:rsid w:val="00D55784"/>
    <w:rsid w:val="00D61037"/>
    <w:rsid w:val="00D647E7"/>
    <w:rsid w:val="00D6530E"/>
    <w:rsid w:val="00D666C1"/>
    <w:rsid w:val="00D71A69"/>
    <w:rsid w:val="00D74D89"/>
    <w:rsid w:val="00D74F27"/>
    <w:rsid w:val="00D75604"/>
    <w:rsid w:val="00D76E8F"/>
    <w:rsid w:val="00D80977"/>
    <w:rsid w:val="00D92408"/>
    <w:rsid w:val="00D9299A"/>
    <w:rsid w:val="00D92B61"/>
    <w:rsid w:val="00D9350E"/>
    <w:rsid w:val="00D93BCD"/>
    <w:rsid w:val="00D95890"/>
    <w:rsid w:val="00D964F7"/>
    <w:rsid w:val="00DA003C"/>
    <w:rsid w:val="00DA0A6E"/>
    <w:rsid w:val="00DA1992"/>
    <w:rsid w:val="00DA4D31"/>
    <w:rsid w:val="00DA4D40"/>
    <w:rsid w:val="00DA5C99"/>
    <w:rsid w:val="00DA79B2"/>
    <w:rsid w:val="00DB033D"/>
    <w:rsid w:val="00DB1969"/>
    <w:rsid w:val="00DB2793"/>
    <w:rsid w:val="00DC000E"/>
    <w:rsid w:val="00DC07B3"/>
    <w:rsid w:val="00DC0F2C"/>
    <w:rsid w:val="00DC2A99"/>
    <w:rsid w:val="00DC2F8F"/>
    <w:rsid w:val="00DC47F8"/>
    <w:rsid w:val="00DC7739"/>
    <w:rsid w:val="00DC7DDC"/>
    <w:rsid w:val="00DD07D4"/>
    <w:rsid w:val="00DD1292"/>
    <w:rsid w:val="00DD145B"/>
    <w:rsid w:val="00DD2D84"/>
    <w:rsid w:val="00DD35D1"/>
    <w:rsid w:val="00DD3F1E"/>
    <w:rsid w:val="00DD4DE0"/>
    <w:rsid w:val="00DE2BA3"/>
    <w:rsid w:val="00DE3202"/>
    <w:rsid w:val="00DE34B2"/>
    <w:rsid w:val="00DE39E0"/>
    <w:rsid w:val="00DE404B"/>
    <w:rsid w:val="00DE74FC"/>
    <w:rsid w:val="00DF0149"/>
    <w:rsid w:val="00DF038C"/>
    <w:rsid w:val="00DF2860"/>
    <w:rsid w:val="00DF3B3A"/>
    <w:rsid w:val="00DF3D2A"/>
    <w:rsid w:val="00DF4BB9"/>
    <w:rsid w:val="00DF7F19"/>
    <w:rsid w:val="00E03E1A"/>
    <w:rsid w:val="00E0484E"/>
    <w:rsid w:val="00E04A05"/>
    <w:rsid w:val="00E0594D"/>
    <w:rsid w:val="00E05DF5"/>
    <w:rsid w:val="00E07833"/>
    <w:rsid w:val="00E10530"/>
    <w:rsid w:val="00E1098E"/>
    <w:rsid w:val="00E13456"/>
    <w:rsid w:val="00E15229"/>
    <w:rsid w:val="00E1676C"/>
    <w:rsid w:val="00E16F5B"/>
    <w:rsid w:val="00E215E0"/>
    <w:rsid w:val="00E22991"/>
    <w:rsid w:val="00E308F0"/>
    <w:rsid w:val="00E32584"/>
    <w:rsid w:val="00E34478"/>
    <w:rsid w:val="00E3582F"/>
    <w:rsid w:val="00E37B86"/>
    <w:rsid w:val="00E50390"/>
    <w:rsid w:val="00E5073F"/>
    <w:rsid w:val="00E51DE3"/>
    <w:rsid w:val="00E55BEE"/>
    <w:rsid w:val="00E56655"/>
    <w:rsid w:val="00E56709"/>
    <w:rsid w:val="00E6102E"/>
    <w:rsid w:val="00E64051"/>
    <w:rsid w:val="00E64426"/>
    <w:rsid w:val="00E64C14"/>
    <w:rsid w:val="00E66C65"/>
    <w:rsid w:val="00E679B4"/>
    <w:rsid w:val="00E67D8D"/>
    <w:rsid w:val="00E7029E"/>
    <w:rsid w:val="00E71BBE"/>
    <w:rsid w:val="00E73059"/>
    <w:rsid w:val="00E73943"/>
    <w:rsid w:val="00E73985"/>
    <w:rsid w:val="00E7440F"/>
    <w:rsid w:val="00E7507F"/>
    <w:rsid w:val="00E755A0"/>
    <w:rsid w:val="00E778C5"/>
    <w:rsid w:val="00E8042F"/>
    <w:rsid w:val="00E80B8F"/>
    <w:rsid w:val="00E821B8"/>
    <w:rsid w:val="00E8270C"/>
    <w:rsid w:val="00E850FF"/>
    <w:rsid w:val="00E90217"/>
    <w:rsid w:val="00E9065B"/>
    <w:rsid w:val="00E9122E"/>
    <w:rsid w:val="00E92633"/>
    <w:rsid w:val="00E93389"/>
    <w:rsid w:val="00EA09B0"/>
    <w:rsid w:val="00EA0F5A"/>
    <w:rsid w:val="00EA1BF4"/>
    <w:rsid w:val="00EA1FE8"/>
    <w:rsid w:val="00EA42CE"/>
    <w:rsid w:val="00EA505C"/>
    <w:rsid w:val="00EA6A97"/>
    <w:rsid w:val="00EB02E1"/>
    <w:rsid w:val="00EB06C4"/>
    <w:rsid w:val="00EB0862"/>
    <w:rsid w:val="00EB2F01"/>
    <w:rsid w:val="00EB411B"/>
    <w:rsid w:val="00EB55C7"/>
    <w:rsid w:val="00EB73D8"/>
    <w:rsid w:val="00EC07DC"/>
    <w:rsid w:val="00EC0BDD"/>
    <w:rsid w:val="00EC118A"/>
    <w:rsid w:val="00EC50A6"/>
    <w:rsid w:val="00EC5D4C"/>
    <w:rsid w:val="00EC5E31"/>
    <w:rsid w:val="00ED2921"/>
    <w:rsid w:val="00ED2BDE"/>
    <w:rsid w:val="00ED366C"/>
    <w:rsid w:val="00ED3B63"/>
    <w:rsid w:val="00ED6828"/>
    <w:rsid w:val="00EE344D"/>
    <w:rsid w:val="00EE3693"/>
    <w:rsid w:val="00EE429F"/>
    <w:rsid w:val="00EE55F3"/>
    <w:rsid w:val="00EF5381"/>
    <w:rsid w:val="00EF6965"/>
    <w:rsid w:val="00EF7291"/>
    <w:rsid w:val="00EF7CE4"/>
    <w:rsid w:val="00F06998"/>
    <w:rsid w:val="00F0783B"/>
    <w:rsid w:val="00F07B7E"/>
    <w:rsid w:val="00F1037D"/>
    <w:rsid w:val="00F10FA7"/>
    <w:rsid w:val="00F11D69"/>
    <w:rsid w:val="00F133D5"/>
    <w:rsid w:val="00F14834"/>
    <w:rsid w:val="00F1501B"/>
    <w:rsid w:val="00F209F0"/>
    <w:rsid w:val="00F23A95"/>
    <w:rsid w:val="00F25C7C"/>
    <w:rsid w:val="00F32989"/>
    <w:rsid w:val="00F34B88"/>
    <w:rsid w:val="00F350E7"/>
    <w:rsid w:val="00F3662F"/>
    <w:rsid w:val="00F41055"/>
    <w:rsid w:val="00F4282F"/>
    <w:rsid w:val="00F43471"/>
    <w:rsid w:val="00F44A49"/>
    <w:rsid w:val="00F45407"/>
    <w:rsid w:val="00F45728"/>
    <w:rsid w:val="00F503B3"/>
    <w:rsid w:val="00F50436"/>
    <w:rsid w:val="00F5277D"/>
    <w:rsid w:val="00F52F6F"/>
    <w:rsid w:val="00F531AA"/>
    <w:rsid w:val="00F532D1"/>
    <w:rsid w:val="00F56752"/>
    <w:rsid w:val="00F57E98"/>
    <w:rsid w:val="00F60AB7"/>
    <w:rsid w:val="00F610CD"/>
    <w:rsid w:val="00F6227A"/>
    <w:rsid w:val="00F6338B"/>
    <w:rsid w:val="00F6716D"/>
    <w:rsid w:val="00F70E00"/>
    <w:rsid w:val="00F74F30"/>
    <w:rsid w:val="00F75AEB"/>
    <w:rsid w:val="00F75AEF"/>
    <w:rsid w:val="00F760FB"/>
    <w:rsid w:val="00F80D1A"/>
    <w:rsid w:val="00F82571"/>
    <w:rsid w:val="00F827C0"/>
    <w:rsid w:val="00F82B97"/>
    <w:rsid w:val="00F84520"/>
    <w:rsid w:val="00F84638"/>
    <w:rsid w:val="00F85DD4"/>
    <w:rsid w:val="00F872C4"/>
    <w:rsid w:val="00F87685"/>
    <w:rsid w:val="00F90537"/>
    <w:rsid w:val="00F9232D"/>
    <w:rsid w:val="00F92530"/>
    <w:rsid w:val="00F93676"/>
    <w:rsid w:val="00F96883"/>
    <w:rsid w:val="00FA2B26"/>
    <w:rsid w:val="00FA4E83"/>
    <w:rsid w:val="00FA67F6"/>
    <w:rsid w:val="00FB013E"/>
    <w:rsid w:val="00FB1BA8"/>
    <w:rsid w:val="00FB215C"/>
    <w:rsid w:val="00FC02DA"/>
    <w:rsid w:val="00FC266B"/>
    <w:rsid w:val="00FC49BA"/>
    <w:rsid w:val="00FC7F7D"/>
    <w:rsid w:val="00FD0B7D"/>
    <w:rsid w:val="00FD1053"/>
    <w:rsid w:val="00FD15EA"/>
    <w:rsid w:val="00FD290C"/>
    <w:rsid w:val="00FD32BA"/>
    <w:rsid w:val="00FD3850"/>
    <w:rsid w:val="00FD5BF5"/>
    <w:rsid w:val="00FD6407"/>
    <w:rsid w:val="00FD79C6"/>
    <w:rsid w:val="00FE0167"/>
    <w:rsid w:val="00FE184C"/>
    <w:rsid w:val="00FE31D2"/>
    <w:rsid w:val="00FE3EF0"/>
    <w:rsid w:val="00FE4472"/>
    <w:rsid w:val="00FE51DD"/>
    <w:rsid w:val="00FE59A2"/>
    <w:rsid w:val="00FE5F66"/>
    <w:rsid w:val="00FE67AE"/>
    <w:rsid w:val="00FE67BD"/>
    <w:rsid w:val="00FF069F"/>
    <w:rsid w:val="00FF1F24"/>
    <w:rsid w:val="00FF6F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7FBFE0D"/>
  <w15:docId w15:val="{A320E3A6-FB07-4190-BF3A-A9D4B8DED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lsdException w:name="heading 3" w:semiHidden="1" w:uiPriority="9"/>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2203"/>
  </w:style>
  <w:style w:type="paragraph" w:styleId="Nagwek1">
    <w:name w:val="heading 1"/>
    <w:basedOn w:val="Normalny"/>
    <w:next w:val="Normalny"/>
    <w:link w:val="Nagwek1Znak"/>
    <w:uiPriority w:val="3"/>
    <w:qFormat/>
    <w:rsid w:val="002E3EA5"/>
    <w:pPr>
      <w:keepNext/>
      <w:keepLines/>
      <w:spacing w:before="480" w:after="0"/>
      <w:outlineLvl w:val="0"/>
    </w:pPr>
    <w:rPr>
      <w:rFonts w:eastAsiaTheme="majorEastAsia" w:cstheme="majorBidi"/>
      <w:b/>
      <w:bCs/>
      <w:sz w:val="28"/>
      <w:szCs w:val="28"/>
    </w:rPr>
  </w:style>
  <w:style w:type="paragraph" w:styleId="Nagwek2">
    <w:name w:val="heading 2"/>
    <w:basedOn w:val="Normalny"/>
    <w:next w:val="Normalny"/>
    <w:link w:val="Nagwek2Znak"/>
    <w:uiPriority w:val="3"/>
    <w:unhideWhenUsed/>
    <w:rsid w:val="00E07833"/>
    <w:pPr>
      <w:keepNext/>
      <w:keepLines/>
      <w:spacing w:before="200" w:after="0"/>
      <w:outlineLvl w:val="1"/>
    </w:pPr>
    <w:rPr>
      <w:rFonts w:eastAsiaTheme="majorEastAsia"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07DE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7DEC"/>
  </w:style>
  <w:style w:type="paragraph" w:styleId="Stopka">
    <w:name w:val="footer"/>
    <w:basedOn w:val="Normalny"/>
    <w:link w:val="StopkaZnak"/>
    <w:uiPriority w:val="99"/>
    <w:unhideWhenUsed/>
    <w:rsid w:val="00707D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7DEC"/>
  </w:style>
  <w:style w:type="paragraph" w:styleId="Tekstdymka">
    <w:name w:val="Balloon Text"/>
    <w:basedOn w:val="Normalny"/>
    <w:link w:val="TekstdymkaZnak"/>
    <w:uiPriority w:val="99"/>
    <w:semiHidden/>
    <w:unhideWhenUsed/>
    <w:rsid w:val="00707D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07DEC"/>
    <w:rPr>
      <w:rFonts w:ascii="Tahoma" w:hAnsi="Tahoma" w:cs="Tahoma"/>
      <w:sz w:val="16"/>
      <w:szCs w:val="16"/>
    </w:rPr>
  </w:style>
  <w:style w:type="paragraph" w:styleId="Bezodstpw">
    <w:name w:val="No Spacing"/>
    <w:link w:val="BezodstpwZnak"/>
    <w:uiPriority w:val="1"/>
    <w:qFormat/>
    <w:rsid w:val="002E3EA5"/>
    <w:pPr>
      <w:spacing w:after="0" w:line="240" w:lineRule="auto"/>
    </w:pPr>
  </w:style>
  <w:style w:type="paragraph" w:styleId="Akapitzlist">
    <w:name w:val="List Paragraph"/>
    <w:basedOn w:val="Normalny"/>
    <w:uiPriority w:val="34"/>
    <w:qFormat/>
    <w:rsid w:val="00DF3D2A"/>
    <w:pPr>
      <w:numPr>
        <w:numId w:val="1"/>
      </w:numPr>
      <w:ind w:left="284" w:hanging="284"/>
      <w:contextualSpacing/>
    </w:pPr>
    <w:rPr>
      <w:noProof/>
      <w:lang w:eastAsia="de-DE"/>
    </w:rPr>
  </w:style>
  <w:style w:type="character" w:customStyle="1" w:styleId="Nagwek1Znak">
    <w:name w:val="Nagłówek 1 Znak"/>
    <w:basedOn w:val="Domylnaczcionkaakapitu"/>
    <w:link w:val="Nagwek1"/>
    <w:uiPriority w:val="3"/>
    <w:rsid w:val="006E2203"/>
    <w:rPr>
      <w:rFonts w:eastAsiaTheme="majorEastAsia" w:cstheme="majorBidi"/>
      <w:b/>
      <w:bCs/>
      <w:sz w:val="28"/>
      <w:szCs w:val="28"/>
    </w:rPr>
  </w:style>
  <w:style w:type="character" w:styleId="Pogrubienie">
    <w:name w:val="Strong"/>
    <w:basedOn w:val="Domylnaczcionkaakapitu"/>
    <w:uiPriority w:val="1"/>
    <w:qFormat/>
    <w:rsid w:val="002E3EA5"/>
    <w:rPr>
      <w:b/>
      <w:bCs/>
    </w:rPr>
  </w:style>
  <w:style w:type="character" w:customStyle="1" w:styleId="Nagwek2Znak">
    <w:name w:val="Nagłówek 2 Znak"/>
    <w:basedOn w:val="Domylnaczcionkaakapitu"/>
    <w:link w:val="Nagwek2"/>
    <w:uiPriority w:val="3"/>
    <w:rsid w:val="006E2203"/>
    <w:rPr>
      <w:rFonts w:eastAsiaTheme="majorEastAsia" w:cstheme="majorBidi"/>
      <w:b/>
      <w:bCs/>
      <w:color w:val="4F81BD" w:themeColor="accent1"/>
      <w:sz w:val="26"/>
      <w:szCs w:val="26"/>
    </w:rPr>
  </w:style>
  <w:style w:type="paragraph" w:styleId="Podtytu">
    <w:name w:val="Subtitle"/>
    <w:basedOn w:val="Normalny"/>
    <w:next w:val="Normalny"/>
    <w:link w:val="PodtytuZnak"/>
    <w:uiPriority w:val="11"/>
    <w:rsid w:val="00E07833"/>
    <w:pPr>
      <w:numPr>
        <w:ilvl w:val="1"/>
      </w:numPr>
    </w:pPr>
    <w:rPr>
      <w:rFonts w:eastAsiaTheme="majorEastAsia"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E07833"/>
    <w:rPr>
      <w:rFonts w:eastAsiaTheme="majorEastAsia" w:cstheme="majorBidi"/>
      <w:i/>
      <w:iCs/>
      <w:color w:val="4F81BD" w:themeColor="accent1"/>
      <w:spacing w:val="15"/>
      <w:sz w:val="24"/>
      <w:szCs w:val="24"/>
    </w:rPr>
  </w:style>
  <w:style w:type="paragraph" w:styleId="Cytat">
    <w:name w:val="Quote"/>
    <w:basedOn w:val="Normalny"/>
    <w:next w:val="Normalny"/>
    <w:link w:val="CytatZnak"/>
    <w:uiPriority w:val="29"/>
    <w:rsid w:val="00805DEF"/>
    <w:rPr>
      <w:i/>
      <w:iCs/>
      <w:color w:val="000000" w:themeColor="text1"/>
    </w:rPr>
  </w:style>
  <w:style w:type="character" w:customStyle="1" w:styleId="CytatZnak">
    <w:name w:val="Cytat Znak"/>
    <w:basedOn w:val="Domylnaczcionkaakapitu"/>
    <w:link w:val="Cytat"/>
    <w:uiPriority w:val="29"/>
    <w:rsid w:val="00805DEF"/>
    <w:rPr>
      <w:i/>
      <w:iCs/>
      <w:color w:val="000000" w:themeColor="text1"/>
    </w:rPr>
  </w:style>
  <w:style w:type="paragraph" w:styleId="Tytu">
    <w:name w:val="Title"/>
    <w:basedOn w:val="Normalny"/>
    <w:next w:val="Normalny"/>
    <w:link w:val="TytuZnak"/>
    <w:uiPriority w:val="10"/>
    <w:rsid w:val="00E07833"/>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07833"/>
    <w:rPr>
      <w:rFonts w:eastAsiaTheme="majorEastAsia" w:cstheme="majorBidi"/>
      <w:color w:val="17365D" w:themeColor="text2" w:themeShade="BF"/>
      <w:spacing w:val="5"/>
      <w:kern w:val="28"/>
      <w:sz w:val="52"/>
      <w:szCs w:val="52"/>
    </w:rPr>
  </w:style>
  <w:style w:type="character" w:styleId="Wyrnieniedelikatne">
    <w:name w:val="Subtle Emphasis"/>
    <w:basedOn w:val="Domylnaczcionkaakapitu"/>
    <w:uiPriority w:val="19"/>
    <w:rsid w:val="00E07833"/>
    <w:rPr>
      <w:i/>
      <w:iCs/>
      <w:color w:val="808080" w:themeColor="text1" w:themeTint="7F"/>
    </w:rPr>
  </w:style>
  <w:style w:type="character" w:styleId="Uwydatnienie">
    <w:name w:val="Emphasis"/>
    <w:basedOn w:val="Domylnaczcionkaakapitu"/>
    <w:uiPriority w:val="20"/>
    <w:rsid w:val="00E07833"/>
    <w:rPr>
      <w:i/>
      <w:iCs/>
    </w:rPr>
  </w:style>
  <w:style w:type="character" w:styleId="Wyrnienieintensywne">
    <w:name w:val="Intense Emphasis"/>
    <w:basedOn w:val="Domylnaczcionkaakapitu"/>
    <w:uiPriority w:val="21"/>
    <w:rsid w:val="00E07833"/>
    <w:rPr>
      <w:b/>
      <w:bCs/>
      <w:i/>
      <w:iCs/>
      <w:color w:val="4F81BD" w:themeColor="accent1"/>
    </w:rPr>
  </w:style>
  <w:style w:type="paragraph" w:styleId="Cytatintensywny">
    <w:name w:val="Intense Quote"/>
    <w:basedOn w:val="Normalny"/>
    <w:next w:val="Normalny"/>
    <w:link w:val="CytatintensywnyZnak"/>
    <w:uiPriority w:val="30"/>
    <w:rsid w:val="009A3957"/>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9A3957"/>
    <w:rPr>
      <w:b/>
      <w:bCs/>
      <w:i/>
      <w:iCs/>
      <w:color w:val="4F81BD" w:themeColor="accent1"/>
    </w:rPr>
  </w:style>
  <w:style w:type="character" w:styleId="Odwoaniedelikatne">
    <w:name w:val="Subtle Reference"/>
    <w:basedOn w:val="Domylnaczcionkaakapitu"/>
    <w:uiPriority w:val="31"/>
    <w:rsid w:val="009A3957"/>
    <w:rPr>
      <w:smallCaps/>
      <w:color w:val="C0504D" w:themeColor="accent2"/>
      <w:u w:val="single"/>
    </w:rPr>
  </w:style>
  <w:style w:type="character" w:styleId="Odwoanieintensywne">
    <w:name w:val="Intense Reference"/>
    <w:basedOn w:val="Domylnaczcionkaakapitu"/>
    <w:uiPriority w:val="32"/>
    <w:rsid w:val="009A3957"/>
    <w:rPr>
      <w:b/>
      <w:bCs/>
      <w:smallCaps/>
      <w:color w:val="C0504D" w:themeColor="accent2"/>
      <w:spacing w:val="5"/>
      <w:u w:val="single"/>
    </w:rPr>
  </w:style>
  <w:style w:type="character" w:styleId="Tytuksiki">
    <w:name w:val="Book Title"/>
    <w:basedOn w:val="Domylnaczcionkaakapitu"/>
    <w:uiPriority w:val="33"/>
    <w:rsid w:val="009A3957"/>
    <w:rPr>
      <w:b/>
      <w:bCs/>
      <w:smallCaps/>
      <w:spacing w:val="5"/>
    </w:rPr>
  </w:style>
  <w:style w:type="paragraph" w:customStyle="1" w:styleId="FuzeileText">
    <w:name w:val="Fußzeile (Text)"/>
    <w:basedOn w:val="Normalny"/>
    <w:qFormat/>
    <w:rsid w:val="009A3957"/>
    <w:pPr>
      <w:spacing w:after="40"/>
    </w:pPr>
    <w:rPr>
      <w:sz w:val="14"/>
      <w:szCs w:val="14"/>
    </w:rPr>
  </w:style>
  <w:style w:type="paragraph" w:customStyle="1" w:styleId="Fuzeileberschrift">
    <w:name w:val="Fußzeile (Überschrift)"/>
    <w:basedOn w:val="Normalny"/>
    <w:next w:val="FuzeileText"/>
    <w:uiPriority w:val="7"/>
    <w:qFormat/>
    <w:rsid w:val="009A3957"/>
    <w:pPr>
      <w:spacing w:after="40"/>
    </w:pPr>
    <w:rPr>
      <w:b/>
      <w:sz w:val="20"/>
      <w:szCs w:val="20"/>
    </w:rPr>
  </w:style>
  <w:style w:type="paragraph" w:customStyle="1" w:styleId="Adressat">
    <w:name w:val="Adressat"/>
    <w:basedOn w:val="Normalny"/>
    <w:uiPriority w:val="5"/>
    <w:qFormat/>
    <w:rsid w:val="009A3957"/>
    <w:rPr>
      <w:sz w:val="20"/>
      <w:szCs w:val="20"/>
    </w:rPr>
  </w:style>
  <w:style w:type="paragraph" w:customStyle="1" w:styleId="Absender">
    <w:name w:val="Absender"/>
    <w:basedOn w:val="Normalny"/>
    <w:uiPriority w:val="5"/>
    <w:qFormat/>
    <w:rsid w:val="00357431"/>
    <w:rPr>
      <w:sz w:val="14"/>
      <w:szCs w:val="14"/>
    </w:rPr>
  </w:style>
  <w:style w:type="paragraph" w:customStyle="1" w:styleId="Referenzzeileoben">
    <w:name w:val="Referenzzeile (oben)"/>
    <w:basedOn w:val="Normalny"/>
    <w:next w:val="Referenzzeileunten"/>
    <w:uiPriority w:val="6"/>
    <w:qFormat/>
    <w:rsid w:val="00596836"/>
    <w:pPr>
      <w:tabs>
        <w:tab w:val="left" w:pos="1560"/>
        <w:tab w:val="left" w:pos="3686"/>
        <w:tab w:val="left" w:pos="5529"/>
        <w:tab w:val="left" w:pos="7088"/>
      </w:tabs>
      <w:spacing w:after="0"/>
    </w:pPr>
    <w:rPr>
      <w:sz w:val="14"/>
      <w:szCs w:val="14"/>
    </w:rPr>
  </w:style>
  <w:style w:type="paragraph" w:customStyle="1" w:styleId="Referenzzeileunten">
    <w:name w:val="Referenzzeile (unten)"/>
    <w:basedOn w:val="Normalny"/>
    <w:uiPriority w:val="6"/>
    <w:qFormat/>
    <w:rsid w:val="00596836"/>
    <w:pPr>
      <w:tabs>
        <w:tab w:val="left" w:pos="1560"/>
        <w:tab w:val="left" w:pos="3686"/>
        <w:tab w:val="left" w:pos="5529"/>
        <w:tab w:val="left" w:pos="7088"/>
      </w:tabs>
    </w:pPr>
    <w:rPr>
      <w:b/>
      <w:sz w:val="18"/>
      <w:szCs w:val="18"/>
    </w:rPr>
  </w:style>
  <w:style w:type="paragraph" w:customStyle="1" w:styleId="EinfAbs">
    <w:name w:val="[Einf. Abs.]"/>
    <w:basedOn w:val="Normalny"/>
    <w:uiPriority w:val="99"/>
    <w:rsid w:val="000B0BB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umerstrony">
    <w:name w:val="page number"/>
    <w:basedOn w:val="Domylnaczcionkaakapitu"/>
    <w:uiPriority w:val="99"/>
    <w:semiHidden/>
    <w:unhideWhenUsed/>
    <w:rsid w:val="000B0BB7"/>
  </w:style>
  <w:style w:type="character" w:customStyle="1" w:styleId="BezodstpwZnak">
    <w:name w:val="Bez odstępów Znak"/>
    <w:basedOn w:val="Domylnaczcionkaakapitu"/>
    <w:link w:val="Bezodstpw"/>
    <w:uiPriority w:val="1"/>
    <w:rsid w:val="00D95890"/>
  </w:style>
  <w:style w:type="character" w:styleId="Hipercze">
    <w:name w:val="Hyperlink"/>
    <w:basedOn w:val="Domylnaczcionkaakapitu"/>
    <w:uiPriority w:val="99"/>
    <w:unhideWhenUsed/>
    <w:rsid w:val="009E6076"/>
    <w:rPr>
      <w:color w:val="0000FF" w:themeColor="hyperlink"/>
      <w:u w:val="single"/>
    </w:rPr>
  </w:style>
  <w:style w:type="paragraph" w:styleId="Tekstprzypisudolnego">
    <w:name w:val="footnote text"/>
    <w:basedOn w:val="Normalny"/>
    <w:link w:val="TekstprzypisudolnegoZnak"/>
    <w:uiPriority w:val="99"/>
    <w:semiHidden/>
    <w:unhideWhenUsed/>
    <w:rsid w:val="00C70446"/>
    <w:pPr>
      <w:spacing w:after="0" w:line="240" w:lineRule="auto"/>
    </w:pPr>
    <w:rPr>
      <w:rFonts w:asciiTheme="minorHAnsi" w:eastAsiaTheme="minorEastAsia" w:hAnsiTheme="minorHAnsi" w:cstheme="minorBidi"/>
      <w:sz w:val="20"/>
      <w:szCs w:val="20"/>
      <w:lang w:val="pl-PL" w:eastAsia="pl-PL"/>
    </w:rPr>
  </w:style>
  <w:style w:type="character" w:customStyle="1" w:styleId="TekstprzypisudolnegoZnak">
    <w:name w:val="Tekst przypisu dolnego Znak"/>
    <w:basedOn w:val="Domylnaczcionkaakapitu"/>
    <w:link w:val="Tekstprzypisudolnego"/>
    <w:uiPriority w:val="99"/>
    <w:semiHidden/>
    <w:rsid w:val="00C70446"/>
    <w:rPr>
      <w:rFonts w:asciiTheme="minorHAnsi" w:eastAsiaTheme="minorEastAsia" w:hAnsiTheme="minorHAnsi" w:cstheme="minorBidi"/>
      <w:sz w:val="20"/>
      <w:szCs w:val="20"/>
      <w:lang w:val="pl-PL" w:eastAsia="pl-PL"/>
    </w:rPr>
  </w:style>
  <w:style w:type="character" w:styleId="Odwoanieprzypisudolnego">
    <w:name w:val="footnote reference"/>
    <w:basedOn w:val="Domylnaczcionkaakapitu"/>
    <w:uiPriority w:val="99"/>
    <w:semiHidden/>
    <w:unhideWhenUsed/>
    <w:rsid w:val="00C70446"/>
    <w:rPr>
      <w:vertAlign w:val="superscript"/>
    </w:rPr>
  </w:style>
  <w:style w:type="paragraph" w:customStyle="1" w:styleId="NoSpacing1">
    <w:name w:val="No Spacing1"/>
    <w:rsid w:val="003C7437"/>
    <w:pPr>
      <w:suppressAutoHyphens/>
      <w:spacing w:after="0" w:line="240" w:lineRule="auto"/>
    </w:pPr>
    <w:rPr>
      <w:rFonts w:eastAsia="Calibri" w:cs="Calibri"/>
      <w:lang w:val="en-US" w:eastAsia="ar-SA"/>
    </w:rPr>
  </w:style>
  <w:style w:type="paragraph" w:styleId="Tekstprzypisukocowego">
    <w:name w:val="endnote text"/>
    <w:basedOn w:val="Normalny"/>
    <w:link w:val="TekstprzypisukocowegoZnak"/>
    <w:uiPriority w:val="99"/>
    <w:semiHidden/>
    <w:unhideWhenUsed/>
    <w:rsid w:val="00EC50A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C50A6"/>
    <w:rPr>
      <w:sz w:val="20"/>
      <w:szCs w:val="20"/>
    </w:rPr>
  </w:style>
  <w:style w:type="character" w:styleId="Odwoanieprzypisukocowego">
    <w:name w:val="endnote reference"/>
    <w:basedOn w:val="Domylnaczcionkaakapitu"/>
    <w:uiPriority w:val="99"/>
    <w:semiHidden/>
    <w:unhideWhenUsed/>
    <w:rsid w:val="00EC50A6"/>
    <w:rPr>
      <w:vertAlign w:val="superscript"/>
    </w:rPr>
  </w:style>
  <w:style w:type="character" w:styleId="Odwoaniedokomentarza">
    <w:name w:val="annotation reference"/>
    <w:basedOn w:val="Domylnaczcionkaakapitu"/>
    <w:uiPriority w:val="99"/>
    <w:semiHidden/>
    <w:unhideWhenUsed/>
    <w:rsid w:val="003103FA"/>
    <w:rPr>
      <w:sz w:val="16"/>
      <w:szCs w:val="16"/>
    </w:rPr>
  </w:style>
  <w:style w:type="paragraph" w:styleId="Tekstkomentarza">
    <w:name w:val="annotation text"/>
    <w:basedOn w:val="Normalny"/>
    <w:link w:val="TekstkomentarzaZnak"/>
    <w:uiPriority w:val="99"/>
    <w:semiHidden/>
    <w:unhideWhenUsed/>
    <w:rsid w:val="003103F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103FA"/>
    <w:rPr>
      <w:sz w:val="20"/>
      <w:szCs w:val="20"/>
    </w:rPr>
  </w:style>
  <w:style w:type="paragraph" w:styleId="Tematkomentarza">
    <w:name w:val="annotation subject"/>
    <w:basedOn w:val="Tekstkomentarza"/>
    <w:next w:val="Tekstkomentarza"/>
    <w:link w:val="TematkomentarzaZnak"/>
    <w:uiPriority w:val="99"/>
    <w:semiHidden/>
    <w:unhideWhenUsed/>
    <w:rsid w:val="003103FA"/>
    <w:rPr>
      <w:b/>
      <w:bCs/>
    </w:rPr>
  </w:style>
  <w:style w:type="character" w:customStyle="1" w:styleId="TematkomentarzaZnak">
    <w:name w:val="Temat komentarza Znak"/>
    <w:basedOn w:val="TekstkomentarzaZnak"/>
    <w:link w:val="Tematkomentarza"/>
    <w:uiPriority w:val="99"/>
    <w:semiHidden/>
    <w:rsid w:val="003103FA"/>
    <w:rPr>
      <w:b/>
      <w:bCs/>
      <w:sz w:val="20"/>
      <w:szCs w:val="20"/>
    </w:rPr>
  </w:style>
  <w:style w:type="character" w:customStyle="1" w:styleId="Hyperlink0">
    <w:name w:val="Hyperlink.0"/>
    <w:basedOn w:val="Domylnaczcionkaakapitu"/>
    <w:rsid w:val="008C4568"/>
    <w:rPr>
      <w:color w:val="0563C1"/>
      <w:sz w:val="22"/>
      <w:szCs w:val="22"/>
      <w:u w:val="single" w:color="0563C1"/>
    </w:rPr>
  </w:style>
  <w:style w:type="paragraph" w:styleId="NormalnyWeb">
    <w:name w:val="Normal (Web)"/>
    <w:basedOn w:val="Normalny"/>
    <w:uiPriority w:val="99"/>
    <w:unhideWhenUsed/>
    <w:rsid w:val="0071009E"/>
    <w:pPr>
      <w:spacing w:before="100" w:beforeAutospacing="1" w:after="100" w:afterAutospacing="1" w:line="240" w:lineRule="auto"/>
    </w:pPr>
    <w:rPr>
      <w:rFonts w:ascii="Times New Roman" w:eastAsia="Times New Roman" w:hAnsi="Times New Roman"/>
      <w:sz w:val="24"/>
      <w:szCs w:val="24"/>
      <w:lang w:val="pl-PL" w:eastAsia="de-DE"/>
    </w:rPr>
  </w:style>
  <w:style w:type="paragraph" w:styleId="Listapunktowana">
    <w:name w:val="List Bullet"/>
    <w:basedOn w:val="Normalny"/>
    <w:uiPriority w:val="99"/>
    <w:unhideWhenUsed/>
    <w:rsid w:val="00FA67F6"/>
    <w:pPr>
      <w:numPr>
        <w:numId w:val="7"/>
      </w:numPr>
      <w:contextualSpacing/>
    </w:pPr>
  </w:style>
  <w:style w:type="table" w:styleId="Tabela-Siatka">
    <w:name w:val="Table Grid"/>
    <w:basedOn w:val="Standardowy"/>
    <w:uiPriority w:val="59"/>
    <w:rsid w:val="00AC3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2008">
      <w:bodyDiv w:val="1"/>
      <w:marLeft w:val="0"/>
      <w:marRight w:val="0"/>
      <w:marTop w:val="0"/>
      <w:marBottom w:val="0"/>
      <w:divBdr>
        <w:top w:val="none" w:sz="0" w:space="0" w:color="auto"/>
        <w:left w:val="none" w:sz="0" w:space="0" w:color="auto"/>
        <w:bottom w:val="none" w:sz="0" w:space="0" w:color="auto"/>
        <w:right w:val="none" w:sz="0" w:space="0" w:color="auto"/>
      </w:divBdr>
    </w:div>
    <w:div w:id="49617656">
      <w:bodyDiv w:val="1"/>
      <w:marLeft w:val="0"/>
      <w:marRight w:val="0"/>
      <w:marTop w:val="0"/>
      <w:marBottom w:val="0"/>
      <w:divBdr>
        <w:top w:val="none" w:sz="0" w:space="0" w:color="auto"/>
        <w:left w:val="none" w:sz="0" w:space="0" w:color="auto"/>
        <w:bottom w:val="none" w:sz="0" w:space="0" w:color="auto"/>
        <w:right w:val="none" w:sz="0" w:space="0" w:color="auto"/>
      </w:divBdr>
    </w:div>
    <w:div w:id="80491018">
      <w:bodyDiv w:val="1"/>
      <w:marLeft w:val="0"/>
      <w:marRight w:val="0"/>
      <w:marTop w:val="0"/>
      <w:marBottom w:val="0"/>
      <w:divBdr>
        <w:top w:val="none" w:sz="0" w:space="0" w:color="auto"/>
        <w:left w:val="none" w:sz="0" w:space="0" w:color="auto"/>
        <w:bottom w:val="none" w:sz="0" w:space="0" w:color="auto"/>
        <w:right w:val="none" w:sz="0" w:space="0" w:color="auto"/>
      </w:divBdr>
    </w:div>
    <w:div w:id="271523844">
      <w:bodyDiv w:val="1"/>
      <w:marLeft w:val="0"/>
      <w:marRight w:val="0"/>
      <w:marTop w:val="0"/>
      <w:marBottom w:val="0"/>
      <w:divBdr>
        <w:top w:val="none" w:sz="0" w:space="0" w:color="auto"/>
        <w:left w:val="none" w:sz="0" w:space="0" w:color="auto"/>
        <w:bottom w:val="none" w:sz="0" w:space="0" w:color="auto"/>
        <w:right w:val="none" w:sz="0" w:space="0" w:color="auto"/>
      </w:divBdr>
    </w:div>
    <w:div w:id="337345227">
      <w:bodyDiv w:val="1"/>
      <w:marLeft w:val="0"/>
      <w:marRight w:val="0"/>
      <w:marTop w:val="0"/>
      <w:marBottom w:val="0"/>
      <w:divBdr>
        <w:top w:val="none" w:sz="0" w:space="0" w:color="auto"/>
        <w:left w:val="none" w:sz="0" w:space="0" w:color="auto"/>
        <w:bottom w:val="none" w:sz="0" w:space="0" w:color="auto"/>
        <w:right w:val="none" w:sz="0" w:space="0" w:color="auto"/>
      </w:divBdr>
    </w:div>
    <w:div w:id="343410198">
      <w:bodyDiv w:val="1"/>
      <w:marLeft w:val="0"/>
      <w:marRight w:val="0"/>
      <w:marTop w:val="0"/>
      <w:marBottom w:val="0"/>
      <w:divBdr>
        <w:top w:val="none" w:sz="0" w:space="0" w:color="auto"/>
        <w:left w:val="none" w:sz="0" w:space="0" w:color="auto"/>
        <w:bottom w:val="none" w:sz="0" w:space="0" w:color="auto"/>
        <w:right w:val="none" w:sz="0" w:space="0" w:color="auto"/>
      </w:divBdr>
    </w:div>
    <w:div w:id="487672114">
      <w:bodyDiv w:val="1"/>
      <w:marLeft w:val="0"/>
      <w:marRight w:val="0"/>
      <w:marTop w:val="0"/>
      <w:marBottom w:val="0"/>
      <w:divBdr>
        <w:top w:val="none" w:sz="0" w:space="0" w:color="auto"/>
        <w:left w:val="none" w:sz="0" w:space="0" w:color="auto"/>
        <w:bottom w:val="none" w:sz="0" w:space="0" w:color="auto"/>
        <w:right w:val="none" w:sz="0" w:space="0" w:color="auto"/>
      </w:divBdr>
    </w:div>
    <w:div w:id="1425881654">
      <w:bodyDiv w:val="1"/>
      <w:marLeft w:val="0"/>
      <w:marRight w:val="0"/>
      <w:marTop w:val="0"/>
      <w:marBottom w:val="0"/>
      <w:divBdr>
        <w:top w:val="none" w:sz="0" w:space="0" w:color="auto"/>
        <w:left w:val="none" w:sz="0" w:space="0" w:color="auto"/>
        <w:bottom w:val="none" w:sz="0" w:space="0" w:color="auto"/>
        <w:right w:val="none" w:sz="0" w:space="0" w:color="auto"/>
      </w:divBdr>
    </w:div>
    <w:div w:id="154417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lidlpolsk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lidl.p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youtube.com/user/LidlPolskaP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lidlpolsk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biuro.prasowe@lidl.pl" TargetMode="External"/><Relationship Id="rId1" Type="http://schemas.openxmlformats.org/officeDocument/2006/relationships/hyperlink" Target="mailto:biuro.prasowe@lidl.pl" TargetMode="External"/><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hyperlink" Target="mailto:biuro.prasowe@lidl.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ephan.sander\Desktop\VOL_Word\Briefbogen\brief.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D63004C81DD0014BB21C5082632DE1A7" ma:contentTypeVersion="12" ma:contentTypeDescription="Utwórz nowy dokument." ma:contentTypeScope="" ma:versionID="444b8926b73fcd9249726f72730962ea">
  <xsd:schema xmlns:xsd="http://www.w3.org/2001/XMLSchema" xmlns:xs="http://www.w3.org/2001/XMLSchema" xmlns:p="http://schemas.microsoft.com/office/2006/metadata/properties" xmlns:ns2="a50d7de3-d1b1-46d7-bc76-20832c176e27" xmlns:ns3="6d0b0d3b-07f9-4da7-a324-d53a1fc3a3aa" targetNamespace="http://schemas.microsoft.com/office/2006/metadata/properties" ma:root="true" ma:fieldsID="15a777f98eb25b11dcd956b8202d04f9" ns2:_="" ns3:_="">
    <xsd:import namespace="a50d7de3-d1b1-46d7-bc76-20832c176e27"/>
    <xsd:import namespace="6d0b0d3b-07f9-4da7-a324-d53a1fc3a3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d7de3-d1b1-46d7-bc76-20832c176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0b0d3b-07f9-4da7-a324-d53a1fc3a3aa"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51C94A-0026-44D5-B172-87FC6BC92781}">
  <ds:schemaRefs>
    <ds:schemaRef ds:uri="a50d7de3-d1b1-46d7-bc76-20832c176e27"/>
    <ds:schemaRef ds:uri="http://www.w3.org/XML/1998/namespace"/>
    <ds:schemaRef ds:uri="http://schemas.microsoft.com/office/2006/documentManagement/types"/>
    <ds:schemaRef ds:uri="http://purl.org/dc/dcmitype/"/>
    <ds:schemaRef ds:uri="http://schemas.openxmlformats.org/package/2006/metadata/core-properties"/>
    <ds:schemaRef ds:uri="6d0b0d3b-07f9-4da7-a324-d53a1fc3a3aa"/>
    <ds:schemaRef ds:uri="http://purl.org/dc/terms/"/>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36D8DD22-9014-493B-B1EC-845970F98DDA}">
  <ds:schemaRefs>
    <ds:schemaRef ds:uri="http://schemas.openxmlformats.org/officeDocument/2006/bibliography"/>
  </ds:schemaRefs>
</ds:datastoreItem>
</file>

<file path=customXml/itemProps3.xml><?xml version="1.0" encoding="utf-8"?>
<ds:datastoreItem xmlns:ds="http://schemas.openxmlformats.org/officeDocument/2006/customXml" ds:itemID="{C7D6A695-822E-4CD3-8767-ADED8FA6B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d7de3-d1b1-46d7-bc76-20832c176e27"/>
    <ds:schemaRef ds:uri="6d0b0d3b-07f9-4da7-a324-d53a1fc3a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B28781-678A-4DA7-B924-697E6640E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Template>
  <TotalTime>0</TotalTime>
  <Pages>3</Pages>
  <Words>459</Words>
  <Characters>2758</Characters>
  <Application>Microsoft Office Word</Application>
  <DocSecurity>4</DocSecurity>
  <Lines>22</Lines>
  <Paragraphs>6</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Lidl Stiftung &amp; Co. KG</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stephan.sander</dc:creator>
  <cp:keywords/>
  <dc:description/>
  <cp:lastModifiedBy>Marika Karpińska</cp:lastModifiedBy>
  <cp:revision>2</cp:revision>
  <cp:lastPrinted>2020-11-17T21:10:00Z</cp:lastPrinted>
  <dcterms:created xsi:type="dcterms:W3CDTF">2021-01-25T12:10:00Z</dcterms:created>
  <dcterms:modified xsi:type="dcterms:W3CDTF">2021-01-25T12:10:00Z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0x010100D63004C81DD0014BB21C5082632DE1A7</vt:lpwstr>
  </property>
</Properties>
</file>