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021" w:rsidRDefault="00F95021" w:rsidP="002E103C">
      <w:pPr>
        <w:tabs>
          <w:tab w:val="left" w:pos="540"/>
          <w:tab w:val="right" w:pos="9581"/>
        </w:tabs>
        <w:spacing w:line="276" w:lineRule="auto"/>
        <w:jc w:val="right"/>
        <w:rPr>
          <w:rStyle w:val="tit1"/>
          <w:rFonts w:ascii="Arial" w:hAnsi="Arial" w:cs="Arial"/>
          <w:color w:val="auto"/>
          <w:sz w:val="18"/>
          <w:szCs w:val="18"/>
        </w:rPr>
      </w:pPr>
    </w:p>
    <w:p w:rsidR="005437FA" w:rsidRPr="009C7D4B" w:rsidRDefault="00380A3D" w:rsidP="002E103C">
      <w:pPr>
        <w:tabs>
          <w:tab w:val="left" w:pos="540"/>
          <w:tab w:val="right" w:pos="9581"/>
        </w:tabs>
        <w:spacing w:line="276" w:lineRule="auto"/>
        <w:jc w:val="right"/>
        <w:rPr>
          <w:rStyle w:val="tit1"/>
          <w:rFonts w:ascii="Arial" w:hAnsi="Arial" w:cs="Arial"/>
          <w:color w:val="auto"/>
        </w:rPr>
      </w:pPr>
      <w:r w:rsidRPr="009C7D4B">
        <w:rPr>
          <w:rStyle w:val="tit1"/>
          <w:rFonts w:ascii="Arial" w:hAnsi="Arial" w:cs="Arial"/>
          <w:color w:val="auto"/>
        </w:rPr>
        <w:t>informacja prasowa</w:t>
      </w:r>
    </w:p>
    <w:p w:rsidR="00D05C63" w:rsidRPr="009C7D4B" w:rsidRDefault="00A80654" w:rsidP="002E103C">
      <w:pPr>
        <w:tabs>
          <w:tab w:val="left" w:pos="540"/>
          <w:tab w:val="right" w:pos="9581"/>
        </w:tabs>
        <w:spacing w:line="276" w:lineRule="auto"/>
        <w:jc w:val="right"/>
        <w:rPr>
          <w:rFonts w:ascii="Arial" w:hAnsi="Arial" w:cs="Arial"/>
          <w:bCs/>
          <w:sz w:val="20"/>
          <w:szCs w:val="20"/>
        </w:rPr>
      </w:pPr>
      <w:r>
        <w:rPr>
          <w:rFonts w:ascii="Arial" w:hAnsi="Arial" w:cs="Arial"/>
          <w:bCs/>
          <w:sz w:val="20"/>
          <w:szCs w:val="20"/>
        </w:rPr>
        <w:t>14</w:t>
      </w:r>
      <w:r w:rsidR="001B7B63" w:rsidRPr="009C7D4B">
        <w:rPr>
          <w:rFonts w:ascii="Arial" w:hAnsi="Arial" w:cs="Arial"/>
          <w:bCs/>
          <w:sz w:val="20"/>
          <w:szCs w:val="20"/>
        </w:rPr>
        <w:t xml:space="preserve"> lutego 2018</w:t>
      </w:r>
      <w:r w:rsidR="00BA4546" w:rsidRPr="009C7D4B">
        <w:rPr>
          <w:rFonts w:ascii="Arial" w:hAnsi="Arial" w:cs="Arial"/>
          <w:bCs/>
          <w:sz w:val="20"/>
          <w:szCs w:val="20"/>
        </w:rPr>
        <w:t xml:space="preserve"> r.</w:t>
      </w:r>
    </w:p>
    <w:p w:rsidR="00F95021" w:rsidRDefault="00F95021" w:rsidP="002E103C">
      <w:pPr>
        <w:spacing w:line="276" w:lineRule="auto"/>
        <w:rPr>
          <w:rFonts w:ascii="Arial" w:hAnsi="Arial" w:cs="Arial"/>
          <w:b/>
          <w:sz w:val="20"/>
          <w:szCs w:val="20"/>
        </w:rPr>
      </w:pPr>
    </w:p>
    <w:p w:rsidR="009C7D4B" w:rsidRDefault="001B7B63" w:rsidP="009C7D4B">
      <w:pPr>
        <w:jc w:val="center"/>
        <w:rPr>
          <w:rFonts w:ascii="Arial" w:hAnsi="Arial" w:cs="Arial"/>
          <w:b/>
          <w:sz w:val="20"/>
          <w:szCs w:val="20"/>
        </w:rPr>
      </w:pPr>
      <w:r w:rsidRPr="008E0905">
        <w:rPr>
          <w:rFonts w:ascii="Arial" w:hAnsi="Arial" w:cs="Arial"/>
          <w:b/>
          <w:sz w:val="20"/>
          <w:szCs w:val="20"/>
        </w:rPr>
        <w:t xml:space="preserve">MAZOWSZE </w:t>
      </w:r>
      <w:r>
        <w:rPr>
          <w:rFonts w:ascii="Arial" w:hAnsi="Arial" w:cs="Arial"/>
          <w:b/>
          <w:sz w:val="20"/>
          <w:szCs w:val="20"/>
        </w:rPr>
        <w:t>WPROWADZA UCHWAŁĘ ANTYSMOGOWĄ.</w:t>
      </w:r>
    </w:p>
    <w:p w:rsidR="001B7B63" w:rsidRDefault="00C66CBA" w:rsidP="009C7D4B">
      <w:pPr>
        <w:jc w:val="center"/>
        <w:rPr>
          <w:rFonts w:ascii="Arial" w:hAnsi="Arial" w:cs="Arial"/>
          <w:b/>
          <w:sz w:val="20"/>
          <w:szCs w:val="20"/>
        </w:rPr>
      </w:pPr>
      <w:r>
        <w:rPr>
          <w:rFonts w:ascii="Arial" w:hAnsi="Arial" w:cs="Arial"/>
          <w:b/>
          <w:sz w:val="20"/>
          <w:szCs w:val="20"/>
        </w:rPr>
        <w:t>SPOTKANIE</w:t>
      </w:r>
      <w:r w:rsidR="001B7B63" w:rsidRPr="008E0905">
        <w:rPr>
          <w:rFonts w:ascii="Arial" w:hAnsi="Arial" w:cs="Arial"/>
          <w:b/>
          <w:sz w:val="20"/>
          <w:szCs w:val="20"/>
        </w:rPr>
        <w:t xml:space="preserve"> Z SAMORZĄDOWCAMI</w:t>
      </w:r>
      <w:r>
        <w:rPr>
          <w:rFonts w:ascii="Arial" w:hAnsi="Arial" w:cs="Arial"/>
          <w:b/>
          <w:sz w:val="20"/>
          <w:szCs w:val="20"/>
        </w:rPr>
        <w:t xml:space="preserve"> W </w:t>
      </w:r>
      <w:r w:rsidR="00A80654">
        <w:rPr>
          <w:rFonts w:ascii="Arial" w:hAnsi="Arial" w:cs="Arial"/>
          <w:b/>
          <w:sz w:val="20"/>
          <w:szCs w:val="20"/>
        </w:rPr>
        <w:t>WARSZAWIE</w:t>
      </w:r>
    </w:p>
    <w:p w:rsidR="007E38E0" w:rsidRPr="00135855" w:rsidRDefault="007E38E0" w:rsidP="002E103C">
      <w:pPr>
        <w:spacing w:line="276" w:lineRule="auto"/>
        <w:rPr>
          <w:rFonts w:ascii="Arial" w:hAnsi="Arial" w:cs="Arial"/>
          <w:b/>
          <w:sz w:val="20"/>
          <w:szCs w:val="20"/>
        </w:rPr>
      </w:pPr>
    </w:p>
    <w:p w:rsidR="001B7B63" w:rsidRDefault="00164C0D" w:rsidP="00BF4835">
      <w:pPr>
        <w:jc w:val="both"/>
        <w:rPr>
          <w:rFonts w:ascii="Arial" w:hAnsi="Arial" w:cs="Arial"/>
          <w:b/>
          <w:sz w:val="20"/>
          <w:szCs w:val="20"/>
        </w:rPr>
      </w:pPr>
      <w:r>
        <w:rPr>
          <w:rFonts w:ascii="Arial" w:hAnsi="Arial" w:cs="Arial"/>
          <w:b/>
          <w:sz w:val="20"/>
          <w:szCs w:val="20"/>
        </w:rPr>
        <w:t xml:space="preserve">Przyjęta przez </w:t>
      </w:r>
      <w:r w:rsidR="007E38E0" w:rsidRPr="00135855">
        <w:rPr>
          <w:rFonts w:ascii="Arial" w:hAnsi="Arial" w:cs="Arial"/>
          <w:b/>
          <w:sz w:val="20"/>
          <w:szCs w:val="20"/>
        </w:rPr>
        <w:t xml:space="preserve">Sejmik Województwa Mazowieckiego </w:t>
      </w:r>
      <w:r>
        <w:rPr>
          <w:rFonts w:ascii="Arial" w:hAnsi="Arial" w:cs="Arial"/>
          <w:b/>
          <w:sz w:val="20"/>
          <w:szCs w:val="20"/>
        </w:rPr>
        <w:t xml:space="preserve">uchwała antysmogowa </w:t>
      </w:r>
      <w:r w:rsidR="007E38E0" w:rsidRPr="00135855">
        <w:rPr>
          <w:rFonts w:ascii="Arial" w:hAnsi="Arial" w:cs="Arial"/>
          <w:b/>
          <w:sz w:val="20"/>
          <w:szCs w:val="20"/>
        </w:rPr>
        <w:t>dla Mazowsza</w:t>
      </w:r>
      <w:r w:rsidR="00343ACC">
        <w:rPr>
          <w:rFonts w:ascii="Arial" w:hAnsi="Arial" w:cs="Arial"/>
          <w:b/>
          <w:sz w:val="20"/>
          <w:szCs w:val="20"/>
        </w:rPr>
        <w:t xml:space="preserve"> </w:t>
      </w:r>
      <w:r w:rsidR="001B7B63">
        <w:rPr>
          <w:rFonts w:ascii="Arial" w:hAnsi="Arial" w:cs="Arial"/>
          <w:b/>
          <w:sz w:val="20"/>
          <w:szCs w:val="20"/>
        </w:rPr>
        <w:t xml:space="preserve">obowiązuje </w:t>
      </w:r>
      <w:r w:rsidR="009C7D4B">
        <w:rPr>
          <w:rFonts w:ascii="Arial" w:hAnsi="Arial" w:cs="Arial"/>
          <w:b/>
          <w:sz w:val="20"/>
          <w:szCs w:val="20"/>
        </w:rPr>
        <w:t>od 11 listopada 2017 r</w:t>
      </w:r>
      <w:r w:rsidR="007E38E0" w:rsidRPr="00135855">
        <w:rPr>
          <w:rFonts w:ascii="Arial" w:hAnsi="Arial" w:cs="Arial"/>
          <w:b/>
          <w:sz w:val="20"/>
          <w:szCs w:val="20"/>
        </w:rPr>
        <w:t xml:space="preserve">. </w:t>
      </w:r>
      <w:r w:rsidR="001B7B63">
        <w:rPr>
          <w:rFonts w:ascii="Arial" w:hAnsi="Arial" w:cs="Arial"/>
          <w:b/>
          <w:sz w:val="20"/>
          <w:szCs w:val="20"/>
        </w:rPr>
        <w:t xml:space="preserve">O </w:t>
      </w:r>
      <w:r w:rsidR="009C7D4B">
        <w:rPr>
          <w:rFonts w:ascii="Arial" w:hAnsi="Arial" w:cs="Arial"/>
          <w:b/>
          <w:sz w:val="20"/>
          <w:szCs w:val="20"/>
        </w:rPr>
        <w:t>głównych</w:t>
      </w:r>
      <w:r w:rsidR="00F86D2F">
        <w:rPr>
          <w:rFonts w:ascii="Arial" w:hAnsi="Arial" w:cs="Arial"/>
          <w:b/>
          <w:sz w:val="20"/>
          <w:szCs w:val="20"/>
        </w:rPr>
        <w:t xml:space="preserve"> </w:t>
      </w:r>
      <w:r w:rsidR="00C66CBA">
        <w:rPr>
          <w:rFonts w:ascii="Arial" w:hAnsi="Arial" w:cs="Arial"/>
          <w:b/>
          <w:sz w:val="20"/>
          <w:szCs w:val="20"/>
        </w:rPr>
        <w:t xml:space="preserve">jej założeniach, </w:t>
      </w:r>
      <w:r w:rsidR="00F86D2F">
        <w:rPr>
          <w:rFonts w:ascii="Arial" w:hAnsi="Arial" w:cs="Arial"/>
          <w:b/>
          <w:sz w:val="20"/>
          <w:szCs w:val="20"/>
        </w:rPr>
        <w:t>a także możliwych źródłach</w:t>
      </w:r>
      <w:r w:rsidR="001B7B63">
        <w:rPr>
          <w:rFonts w:ascii="Arial" w:hAnsi="Arial" w:cs="Arial"/>
          <w:b/>
          <w:sz w:val="20"/>
          <w:szCs w:val="20"/>
        </w:rPr>
        <w:t xml:space="preserve"> dofinansowania do wymiany np. pieców można się dowiedzieć podczas cyklu spotkań informacyjnych organizowanych przez urząd marszałkowski województwa mazow</w:t>
      </w:r>
      <w:r w:rsidR="00F86D2F">
        <w:rPr>
          <w:rFonts w:ascii="Arial" w:hAnsi="Arial" w:cs="Arial"/>
          <w:b/>
          <w:sz w:val="20"/>
          <w:szCs w:val="20"/>
        </w:rPr>
        <w:t xml:space="preserve">ieckiego. Dziś w </w:t>
      </w:r>
      <w:r w:rsidR="006E17C1">
        <w:rPr>
          <w:rFonts w:ascii="Arial" w:hAnsi="Arial" w:cs="Arial"/>
          <w:b/>
          <w:sz w:val="20"/>
          <w:szCs w:val="20"/>
        </w:rPr>
        <w:t>Warszawie</w:t>
      </w:r>
      <w:r w:rsidR="00BF4835">
        <w:rPr>
          <w:rFonts w:ascii="Arial" w:hAnsi="Arial" w:cs="Arial"/>
          <w:b/>
          <w:sz w:val="20"/>
          <w:szCs w:val="20"/>
        </w:rPr>
        <w:t xml:space="preserve"> </w:t>
      </w:r>
      <w:r w:rsidR="00F86D2F">
        <w:rPr>
          <w:rFonts w:ascii="Arial" w:hAnsi="Arial" w:cs="Arial"/>
          <w:b/>
          <w:sz w:val="20"/>
          <w:szCs w:val="20"/>
        </w:rPr>
        <w:t>o</w:t>
      </w:r>
      <w:r w:rsidR="007A3543">
        <w:rPr>
          <w:rFonts w:ascii="Arial" w:hAnsi="Arial" w:cs="Arial"/>
          <w:b/>
          <w:sz w:val="20"/>
          <w:szCs w:val="20"/>
        </w:rPr>
        <w:t xml:space="preserve"> </w:t>
      </w:r>
      <w:r w:rsidR="00F86D2F">
        <w:rPr>
          <w:rFonts w:ascii="Arial" w:hAnsi="Arial" w:cs="Arial"/>
          <w:b/>
          <w:sz w:val="20"/>
          <w:szCs w:val="20"/>
        </w:rPr>
        <w:t>nowych przepisach z</w:t>
      </w:r>
      <w:r w:rsidR="00C66CBA">
        <w:rPr>
          <w:rFonts w:ascii="Arial" w:hAnsi="Arial" w:cs="Arial"/>
          <w:b/>
          <w:sz w:val="20"/>
          <w:szCs w:val="20"/>
        </w:rPr>
        <w:t> </w:t>
      </w:r>
      <w:r w:rsidR="006E17C1">
        <w:rPr>
          <w:rFonts w:ascii="Arial" w:hAnsi="Arial" w:cs="Arial"/>
          <w:b/>
          <w:sz w:val="20"/>
          <w:szCs w:val="20"/>
        </w:rPr>
        <w:t>samorządowcami rozmawiał</w:t>
      </w:r>
      <w:r w:rsidR="00BF4835">
        <w:rPr>
          <w:rFonts w:ascii="Arial" w:hAnsi="Arial" w:cs="Arial"/>
          <w:b/>
          <w:sz w:val="20"/>
          <w:szCs w:val="20"/>
        </w:rPr>
        <w:t xml:space="preserve"> </w:t>
      </w:r>
      <w:r w:rsidR="006E17C1">
        <w:rPr>
          <w:rFonts w:ascii="Arial" w:hAnsi="Arial" w:cs="Arial"/>
          <w:b/>
          <w:sz w:val="20"/>
          <w:szCs w:val="20"/>
        </w:rPr>
        <w:t>wice</w:t>
      </w:r>
      <w:r w:rsidR="00BF4835">
        <w:rPr>
          <w:rFonts w:ascii="Arial" w:hAnsi="Arial" w:cs="Arial"/>
          <w:b/>
          <w:sz w:val="20"/>
          <w:szCs w:val="20"/>
        </w:rPr>
        <w:t xml:space="preserve">marszałek </w:t>
      </w:r>
      <w:r w:rsidR="006E17C1">
        <w:rPr>
          <w:rFonts w:ascii="Arial" w:hAnsi="Arial" w:cs="Arial"/>
          <w:b/>
          <w:sz w:val="20"/>
          <w:szCs w:val="20"/>
        </w:rPr>
        <w:t>Wiesław Raboszuk</w:t>
      </w:r>
      <w:r w:rsidR="00BF4835">
        <w:rPr>
          <w:rFonts w:ascii="Arial" w:hAnsi="Arial" w:cs="Arial"/>
          <w:b/>
          <w:sz w:val="20"/>
          <w:szCs w:val="20"/>
        </w:rPr>
        <w:t xml:space="preserve"> </w:t>
      </w:r>
      <w:r w:rsidR="00F86D2F">
        <w:rPr>
          <w:rFonts w:ascii="Arial" w:hAnsi="Arial" w:cs="Arial"/>
          <w:b/>
          <w:sz w:val="20"/>
          <w:szCs w:val="20"/>
        </w:rPr>
        <w:t>oraz przedstawiciele urzędu marszałkowskiego.</w:t>
      </w:r>
    </w:p>
    <w:p w:rsidR="00BF4835" w:rsidRPr="00BF4835" w:rsidRDefault="00BF4835" w:rsidP="00BF4835">
      <w:pPr>
        <w:jc w:val="both"/>
        <w:rPr>
          <w:rFonts w:ascii="Arial" w:hAnsi="Arial" w:cs="Arial"/>
          <w:b/>
          <w:sz w:val="20"/>
          <w:szCs w:val="20"/>
        </w:rPr>
      </w:pPr>
    </w:p>
    <w:p w:rsidR="00A14F77" w:rsidRPr="00BF4835" w:rsidRDefault="006E17C1" w:rsidP="00C66CBA">
      <w:pPr>
        <w:jc w:val="both"/>
        <w:rPr>
          <w:rFonts w:ascii="Arial" w:hAnsi="Arial" w:cs="Arial"/>
          <w:sz w:val="20"/>
          <w:szCs w:val="20"/>
        </w:rPr>
      </w:pPr>
      <w:r>
        <w:rPr>
          <w:rFonts w:ascii="Arial" w:hAnsi="Arial" w:cs="Arial"/>
          <w:sz w:val="20"/>
          <w:szCs w:val="20"/>
        </w:rPr>
        <w:t xml:space="preserve">– </w:t>
      </w:r>
      <w:r w:rsidR="00364E12" w:rsidRPr="00364E12">
        <w:rPr>
          <w:rFonts w:ascii="Arial" w:hAnsi="Arial" w:cs="Arial"/>
          <w:i/>
          <w:sz w:val="20"/>
          <w:szCs w:val="20"/>
        </w:rPr>
        <w:t xml:space="preserve">Uchwała obowiązuje od października ubiegłego roku i od tej pory bije </w:t>
      </w:r>
      <w:r w:rsidR="00364E12">
        <w:rPr>
          <w:rFonts w:ascii="Arial" w:hAnsi="Arial" w:cs="Arial"/>
          <w:i/>
          <w:sz w:val="20"/>
          <w:szCs w:val="20"/>
        </w:rPr>
        <w:t>„</w:t>
      </w:r>
      <w:r w:rsidR="00364E12" w:rsidRPr="00364E12">
        <w:rPr>
          <w:rFonts w:ascii="Arial" w:hAnsi="Arial" w:cs="Arial"/>
          <w:i/>
          <w:sz w:val="20"/>
          <w:szCs w:val="20"/>
        </w:rPr>
        <w:t>zegar prawny</w:t>
      </w:r>
      <w:r w:rsidR="00364E12">
        <w:rPr>
          <w:rFonts w:ascii="Arial" w:hAnsi="Arial" w:cs="Arial"/>
          <w:i/>
          <w:sz w:val="20"/>
          <w:szCs w:val="20"/>
        </w:rPr>
        <w:t>”</w:t>
      </w:r>
      <w:r w:rsidR="009A17EA">
        <w:rPr>
          <w:rFonts w:ascii="Arial" w:hAnsi="Arial" w:cs="Arial"/>
          <w:i/>
          <w:sz w:val="20"/>
          <w:szCs w:val="20"/>
        </w:rPr>
        <w:t xml:space="preserve"> – m.</w:t>
      </w:r>
      <w:r w:rsidR="00364E12" w:rsidRPr="00364E12">
        <w:rPr>
          <w:rFonts w:ascii="Arial" w:hAnsi="Arial" w:cs="Arial"/>
          <w:i/>
          <w:sz w:val="20"/>
          <w:szCs w:val="20"/>
        </w:rPr>
        <w:t xml:space="preserve">in. od lipca tego roku nie będzie można stosować szkodliwych paliw </w:t>
      </w:r>
      <w:r w:rsidR="000919FA">
        <w:rPr>
          <w:rFonts w:ascii="Arial" w:hAnsi="Arial" w:cs="Arial"/>
          <w:i/>
          <w:sz w:val="20"/>
          <w:szCs w:val="20"/>
        </w:rPr>
        <w:t>–</w:t>
      </w:r>
      <w:r w:rsidR="00364E12" w:rsidRPr="00364E12">
        <w:rPr>
          <w:rFonts w:ascii="Arial" w:hAnsi="Arial" w:cs="Arial"/>
          <w:i/>
          <w:sz w:val="20"/>
          <w:szCs w:val="20"/>
        </w:rPr>
        <w:t xml:space="preserve"> pochodzących np. z węgla brunatnego. Od 2023 r. nie będzie można już stosować tych najgorszych pieców </w:t>
      </w:r>
      <w:r w:rsidR="000919FA">
        <w:rPr>
          <w:rFonts w:ascii="Arial" w:hAnsi="Arial" w:cs="Arial"/>
          <w:i/>
          <w:sz w:val="20"/>
          <w:szCs w:val="20"/>
        </w:rPr>
        <w:t>–</w:t>
      </w:r>
      <w:r w:rsidR="00364E12" w:rsidRPr="00364E12">
        <w:rPr>
          <w:rFonts w:ascii="Arial" w:hAnsi="Arial" w:cs="Arial"/>
          <w:i/>
          <w:sz w:val="20"/>
          <w:szCs w:val="20"/>
        </w:rPr>
        <w:t xml:space="preserve"> klasy V. Po 2028 r. zabronione będą już piece klasy III. Uchwała określa więc poszczególne etapy różnych działań, które wpłyną na ochronę powietrza</w:t>
      </w:r>
      <w:r w:rsidR="00DC34C7">
        <w:rPr>
          <w:rFonts w:ascii="Arial" w:hAnsi="Arial" w:cs="Arial"/>
          <w:sz w:val="20"/>
          <w:szCs w:val="20"/>
        </w:rPr>
        <w:t xml:space="preserve"> – </w:t>
      </w:r>
      <w:r w:rsidR="00BF4835" w:rsidRPr="00BF4835">
        <w:rPr>
          <w:rFonts w:ascii="Arial" w:hAnsi="Arial" w:cs="Arial"/>
          <w:sz w:val="20"/>
          <w:szCs w:val="20"/>
        </w:rPr>
        <w:t xml:space="preserve">podkreśla </w:t>
      </w:r>
      <w:r>
        <w:rPr>
          <w:rFonts w:ascii="Arial" w:hAnsi="Arial" w:cs="Arial"/>
          <w:sz w:val="20"/>
          <w:szCs w:val="20"/>
        </w:rPr>
        <w:t>wice</w:t>
      </w:r>
      <w:r w:rsidR="00BF4835" w:rsidRPr="00BF4835">
        <w:rPr>
          <w:rFonts w:ascii="Arial" w:hAnsi="Arial" w:cs="Arial"/>
          <w:sz w:val="20"/>
          <w:szCs w:val="20"/>
        </w:rPr>
        <w:t xml:space="preserve">marszałek </w:t>
      </w:r>
      <w:r w:rsidR="00277249">
        <w:rPr>
          <w:rFonts w:ascii="Arial" w:hAnsi="Arial" w:cs="Arial"/>
          <w:b/>
          <w:sz w:val="20"/>
          <w:szCs w:val="20"/>
        </w:rPr>
        <w:t>Wiesław Rabosz</w:t>
      </w:r>
      <w:r>
        <w:rPr>
          <w:rFonts w:ascii="Arial" w:hAnsi="Arial" w:cs="Arial"/>
          <w:b/>
          <w:sz w:val="20"/>
          <w:szCs w:val="20"/>
        </w:rPr>
        <w:t>uk</w:t>
      </w:r>
      <w:r w:rsidR="00BF4835" w:rsidRPr="00BF4835">
        <w:rPr>
          <w:rFonts w:ascii="Arial" w:hAnsi="Arial" w:cs="Arial"/>
          <w:sz w:val="20"/>
          <w:szCs w:val="20"/>
        </w:rPr>
        <w:t>.</w:t>
      </w:r>
      <w:r w:rsidR="00364E12">
        <w:rPr>
          <w:rFonts w:ascii="Arial" w:hAnsi="Arial" w:cs="Arial"/>
          <w:sz w:val="20"/>
          <w:szCs w:val="20"/>
        </w:rPr>
        <w:t xml:space="preserve"> – </w:t>
      </w:r>
      <w:r w:rsidR="003E3FA6" w:rsidRPr="003E3FA6">
        <w:rPr>
          <w:rFonts w:ascii="Arial" w:hAnsi="Arial" w:cs="Arial"/>
          <w:i/>
          <w:sz w:val="20"/>
          <w:szCs w:val="20"/>
        </w:rPr>
        <w:t xml:space="preserve">Ważne są działania edukacyjne. </w:t>
      </w:r>
      <w:r w:rsidR="000919FA">
        <w:rPr>
          <w:rFonts w:ascii="Arial" w:hAnsi="Arial" w:cs="Arial"/>
          <w:i/>
          <w:sz w:val="20"/>
          <w:szCs w:val="20"/>
        </w:rPr>
        <w:t>Rozmawialiśmy dziś</w:t>
      </w:r>
      <w:r w:rsidR="003E3FA6" w:rsidRPr="003E3FA6">
        <w:rPr>
          <w:rFonts w:ascii="Arial" w:hAnsi="Arial" w:cs="Arial"/>
          <w:i/>
          <w:sz w:val="20"/>
          <w:szCs w:val="20"/>
        </w:rPr>
        <w:t xml:space="preserve"> </w:t>
      </w:r>
      <w:r w:rsidR="000B076E">
        <w:rPr>
          <w:rFonts w:ascii="Arial" w:hAnsi="Arial" w:cs="Arial"/>
          <w:i/>
          <w:sz w:val="20"/>
          <w:szCs w:val="20"/>
        </w:rPr>
        <w:t>z </w:t>
      </w:r>
      <w:r w:rsidR="000919FA">
        <w:rPr>
          <w:rFonts w:ascii="Arial" w:hAnsi="Arial" w:cs="Arial"/>
          <w:i/>
          <w:sz w:val="20"/>
          <w:szCs w:val="20"/>
        </w:rPr>
        <w:t xml:space="preserve">przedstawicielami gmin okołowarszawskich </w:t>
      </w:r>
      <w:r w:rsidR="003E3FA6" w:rsidRPr="003E3FA6">
        <w:rPr>
          <w:rFonts w:ascii="Arial" w:hAnsi="Arial" w:cs="Arial"/>
          <w:i/>
          <w:sz w:val="20"/>
          <w:szCs w:val="20"/>
        </w:rPr>
        <w:t xml:space="preserve">o tym, co mieszkańcy ich wspólnot mogą zrobić, czego nie powinni, jak edukować mieszkańców, a przede wszystkim </w:t>
      </w:r>
      <w:r w:rsidR="000919FA">
        <w:rPr>
          <w:rFonts w:ascii="Arial" w:hAnsi="Arial" w:cs="Arial"/>
          <w:i/>
          <w:sz w:val="20"/>
          <w:szCs w:val="20"/>
        </w:rPr>
        <w:t>pokazaliśmy</w:t>
      </w:r>
      <w:r w:rsidR="003E3FA6" w:rsidRPr="003E3FA6">
        <w:rPr>
          <w:rFonts w:ascii="Arial" w:hAnsi="Arial" w:cs="Arial"/>
          <w:i/>
          <w:sz w:val="20"/>
          <w:szCs w:val="20"/>
        </w:rPr>
        <w:t>, gdzie szukać wsparcia np. na wymianę kotłów.</w:t>
      </w:r>
    </w:p>
    <w:p w:rsidR="00A14F77" w:rsidRDefault="00A14F77" w:rsidP="001B7B63">
      <w:pPr>
        <w:rPr>
          <w:rFonts w:ascii="Arial" w:hAnsi="Arial" w:cs="Arial"/>
          <w:sz w:val="20"/>
          <w:szCs w:val="20"/>
        </w:rPr>
      </w:pPr>
    </w:p>
    <w:p w:rsidR="00F95021" w:rsidRDefault="002E103C" w:rsidP="00164C0D">
      <w:pPr>
        <w:pStyle w:val="Nagwek1"/>
        <w:rPr>
          <w:rFonts w:ascii="Arial" w:hAnsi="Arial" w:cs="Arial"/>
          <w:b/>
          <w:sz w:val="20"/>
          <w:szCs w:val="20"/>
        </w:rPr>
      </w:pPr>
      <w:r w:rsidRPr="00F95021">
        <w:rPr>
          <w:rFonts w:ascii="Arial" w:hAnsi="Arial" w:cs="Arial"/>
          <w:b/>
          <w:sz w:val="20"/>
          <w:szCs w:val="20"/>
        </w:rPr>
        <w:t>Szerokie konsultacje</w:t>
      </w:r>
    </w:p>
    <w:p w:rsidR="00164C0D" w:rsidRPr="00164C0D" w:rsidRDefault="00164C0D" w:rsidP="00164C0D"/>
    <w:p w:rsidR="00995686" w:rsidRDefault="002E103C" w:rsidP="003E7412">
      <w:pPr>
        <w:pStyle w:val="Nagwek2"/>
        <w:spacing w:line="276" w:lineRule="auto"/>
        <w:jc w:val="both"/>
        <w:rPr>
          <w:rFonts w:ascii="Arial" w:hAnsi="Arial" w:cs="Arial"/>
          <w:color w:val="auto"/>
          <w:sz w:val="20"/>
          <w:szCs w:val="20"/>
        </w:rPr>
      </w:pPr>
      <w:r w:rsidRPr="002E103C">
        <w:rPr>
          <w:rFonts w:ascii="Arial" w:hAnsi="Arial" w:cs="Arial"/>
          <w:b/>
          <w:color w:val="auto"/>
          <w:sz w:val="20"/>
          <w:szCs w:val="20"/>
        </w:rPr>
        <w:t xml:space="preserve">Przyjęcie uchwały poprzedziły szerokie konsultacje eksperckie i społeczne. </w:t>
      </w:r>
      <w:r w:rsidR="00B321D6" w:rsidRPr="002E103C">
        <w:rPr>
          <w:rFonts w:ascii="Arial" w:hAnsi="Arial" w:cs="Arial"/>
          <w:color w:val="auto"/>
          <w:sz w:val="20"/>
          <w:szCs w:val="20"/>
        </w:rPr>
        <w:t xml:space="preserve">Mieszkańcy swoje uwagi mogli zgłaszać zarówno pisemnie, jak i ustnie, a spotkania informacyjne odbyły się we wszystkich miastach </w:t>
      </w:r>
      <w:proofErr w:type="spellStart"/>
      <w:r w:rsidR="00B321D6" w:rsidRPr="002E103C">
        <w:rPr>
          <w:rFonts w:ascii="Arial" w:hAnsi="Arial" w:cs="Arial"/>
          <w:color w:val="auto"/>
          <w:sz w:val="20"/>
          <w:szCs w:val="20"/>
        </w:rPr>
        <w:t>subregionalnych</w:t>
      </w:r>
      <w:proofErr w:type="spellEnd"/>
      <w:r w:rsidR="00B321D6" w:rsidRPr="002E103C">
        <w:rPr>
          <w:rFonts w:ascii="Arial" w:hAnsi="Arial" w:cs="Arial"/>
          <w:color w:val="auto"/>
          <w:sz w:val="20"/>
          <w:szCs w:val="20"/>
        </w:rPr>
        <w:t xml:space="preserve"> – Warszawie, Płocku, Radomiu, Ciechanowie, Siedlcach i</w:t>
      </w:r>
      <w:r w:rsidR="0063399A" w:rsidRPr="002E103C">
        <w:rPr>
          <w:rFonts w:ascii="Arial" w:hAnsi="Arial" w:cs="Arial"/>
          <w:color w:val="auto"/>
          <w:sz w:val="20"/>
          <w:szCs w:val="20"/>
        </w:rPr>
        <w:t> </w:t>
      </w:r>
      <w:r w:rsidR="00B321D6" w:rsidRPr="002E103C">
        <w:rPr>
          <w:rFonts w:ascii="Arial" w:hAnsi="Arial" w:cs="Arial"/>
          <w:color w:val="auto"/>
          <w:sz w:val="20"/>
          <w:szCs w:val="20"/>
        </w:rPr>
        <w:t xml:space="preserve">Ostrołęce. Do projektu uchwały zgłoszono </w:t>
      </w:r>
      <w:r w:rsidR="00B321D6" w:rsidRPr="002E103C">
        <w:rPr>
          <w:rFonts w:ascii="Arial" w:hAnsi="Arial" w:cs="Arial"/>
          <w:b/>
          <w:color w:val="auto"/>
          <w:sz w:val="20"/>
          <w:szCs w:val="20"/>
        </w:rPr>
        <w:t>ponad 2,2 tys. uwag, wniosków i opinii</w:t>
      </w:r>
      <w:r w:rsidR="006541E1" w:rsidRPr="002E103C">
        <w:rPr>
          <w:rFonts w:ascii="Arial" w:hAnsi="Arial" w:cs="Arial"/>
          <w:b/>
          <w:color w:val="auto"/>
          <w:sz w:val="20"/>
          <w:szCs w:val="20"/>
        </w:rPr>
        <w:t>, w większości pozytywnych</w:t>
      </w:r>
      <w:r w:rsidR="00B321D6" w:rsidRPr="002E103C">
        <w:rPr>
          <w:rFonts w:ascii="Arial" w:hAnsi="Arial" w:cs="Arial"/>
          <w:b/>
          <w:color w:val="auto"/>
          <w:sz w:val="20"/>
          <w:szCs w:val="20"/>
        </w:rPr>
        <w:t>.</w:t>
      </w:r>
      <w:r w:rsidR="006541E1" w:rsidRPr="002E103C">
        <w:rPr>
          <w:rFonts w:ascii="Arial" w:hAnsi="Arial" w:cs="Arial"/>
          <w:b/>
          <w:color w:val="auto"/>
          <w:sz w:val="20"/>
          <w:szCs w:val="20"/>
        </w:rPr>
        <w:t xml:space="preserve"> </w:t>
      </w:r>
      <w:r w:rsidR="006541E1" w:rsidRPr="002E103C">
        <w:rPr>
          <w:rFonts w:ascii="Arial" w:hAnsi="Arial" w:cs="Arial"/>
          <w:color w:val="auto"/>
          <w:sz w:val="20"/>
          <w:szCs w:val="20"/>
        </w:rPr>
        <w:t>Wszystkie wnioski zostały wnikliwie przeanalizowane</w:t>
      </w:r>
      <w:r w:rsidR="00995686" w:rsidRPr="002E103C">
        <w:rPr>
          <w:rFonts w:ascii="Arial" w:hAnsi="Arial" w:cs="Arial"/>
          <w:color w:val="auto"/>
          <w:sz w:val="20"/>
          <w:szCs w:val="20"/>
        </w:rPr>
        <w:t xml:space="preserve">, a zasadne </w:t>
      </w:r>
      <w:r w:rsidR="006541E1" w:rsidRPr="002E103C">
        <w:rPr>
          <w:rFonts w:ascii="Arial" w:hAnsi="Arial" w:cs="Arial"/>
          <w:color w:val="auto"/>
          <w:sz w:val="20"/>
          <w:szCs w:val="20"/>
        </w:rPr>
        <w:t xml:space="preserve">uwzględnione w projekcie uchwały. </w:t>
      </w:r>
      <w:r w:rsidR="00995686" w:rsidRPr="002E103C">
        <w:rPr>
          <w:rFonts w:ascii="Arial" w:hAnsi="Arial" w:cs="Arial"/>
          <w:color w:val="auto"/>
          <w:sz w:val="20"/>
          <w:szCs w:val="20"/>
        </w:rPr>
        <w:t>Finalny projekt uchwały stanowi konsensus rozbieżnych oczekiwań dotyczących jej zakresu.</w:t>
      </w:r>
    </w:p>
    <w:p w:rsidR="002E103C" w:rsidRDefault="002E103C" w:rsidP="002E103C">
      <w:pPr>
        <w:spacing w:line="276" w:lineRule="auto"/>
        <w:jc w:val="both"/>
        <w:rPr>
          <w:rFonts w:ascii="Arial" w:hAnsi="Arial" w:cs="Arial"/>
          <w:sz w:val="20"/>
          <w:szCs w:val="20"/>
        </w:rPr>
      </w:pPr>
    </w:p>
    <w:p w:rsidR="00F95021" w:rsidRDefault="002E103C" w:rsidP="002E103C">
      <w:pPr>
        <w:pStyle w:val="Zwykytekst"/>
        <w:spacing w:line="276" w:lineRule="auto"/>
        <w:jc w:val="both"/>
        <w:rPr>
          <w:rFonts w:ascii="Arial" w:hAnsi="Arial" w:cs="Arial"/>
          <w:sz w:val="20"/>
          <w:szCs w:val="20"/>
        </w:rPr>
      </w:pPr>
      <w:r>
        <w:rPr>
          <w:rFonts w:ascii="Arial" w:hAnsi="Arial" w:cs="Arial"/>
          <w:sz w:val="20"/>
          <w:szCs w:val="20"/>
        </w:rPr>
        <w:t>Również z</w:t>
      </w:r>
      <w:r w:rsidR="00995686" w:rsidRPr="00995686">
        <w:rPr>
          <w:rFonts w:ascii="Arial" w:hAnsi="Arial" w:cs="Arial"/>
          <w:sz w:val="20"/>
          <w:szCs w:val="20"/>
        </w:rPr>
        <w:t xml:space="preserve">e strony gmin płynęły </w:t>
      </w:r>
      <w:r>
        <w:rPr>
          <w:rFonts w:ascii="Arial" w:hAnsi="Arial" w:cs="Arial"/>
          <w:sz w:val="20"/>
          <w:szCs w:val="20"/>
        </w:rPr>
        <w:t xml:space="preserve">często </w:t>
      </w:r>
      <w:r w:rsidR="00D45B12" w:rsidRPr="00995686">
        <w:rPr>
          <w:rFonts w:ascii="Arial" w:hAnsi="Arial" w:cs="Arial"/>
          <w:sz w:val="20"/>
          <w:szCs w:val="20"/>
        </w:rPr>
        <w:t>przeciwstawne</w:t>
      </w:r>
      <w:r w:rsidR="00995686" w:rsidRPr="00995686">
        <w:rPr>
          <w:rFonts w:ascii="Arial" w:hAnsi="Arial" w:cs="Arial"/>
          <w:sz w:val="20"/>
          <w:szCs w:val="20"/>
        </w:rPr>
        <w:t xml:space="preserve"> wnioski. Niektóre </w:t>
      </w:r>
      <w:r>
        <w:rPr>
          <w:rFonts w:ascii="Arial" w:hAnsi="Arial" w:cs="Arial"/>
          <w:sz w:val="20"/>
          <w:szCs w:val="20"/>
        </w:rPr>
        <w:t>samorządy apelowały o</w:t>
      </w:r>
      <w:r w:rsidR="005257E7">
        <w:rPr>
          <w:rFonts w:ascii="Arial" w:hAnsi="Arial" w:cs="Arial"/>
          <w:sz w:val="20"/>
          <w:szCs w:val="20"/>
        </w:rPr>
        <w:t> </w:t>
      </w:r>
      <w:r w:rsidR="00995686" w:rsidRPr="00995686">
        <w:rPr>
          <w:rFonts w:ascii="Arial" w:hAnsi="Arial" w:cs="Arial"/>
          <w:sz w:val="20"/>
          <w:szCs w:val="20"/>
        </w:rPr>
        <w:t>wprowadzeni</w:t>
      </w:r>
      <w:r w:rsidR="008E3AD5">
        <w:rPr>
          <w:rFonts w:ascii="Arial" w:hAnsi="Arial" w:cs="Arial"/>
          <w:sz w:val="20"/>
          <w:szCs w:val="20"/>
        </w:rPr>
        <w:t>e</w:t>
      </w:r>
      <w:r w:rsidR="00995686" w:rsidRPr="00995686">
        <w:rPr>
          <w:rFonts w:ascii="Arial" w:hAnsi="Arial" w:cs="Arial"/>
          <w:sz w:val="20"/>
          <w:szCs w:val="20"/>
        </w:rPr>
        <w:t xml:space="preserve"> bardziej restrykcyjnych rozwiązań, </w:t>
      </w:r>
      <w:r>
        <w:rPr>
          <w:rFonts w:ascii="Arial" w:hAnsi="Arial" w:cs="Arial"/>
          <w:sz w:val="20"/>
          <w:szCs w:val="20"/>
        </w:rPr>
        <w:t>czyli np.</w:t>
      </w:r>
      <w:r w:rsidR="00995686" w:rsidRPr="00995686">
        <w:rPr>
          <w:rFonts w:ascii="Arial" w:hAnsi="Arial" w:cs="Arial"/>
          <w:sz w:val="20"/>
          <w:szCs w:val="20"/>
        </w:rPr>
        <w:t xml:space="preserve"> całkowitego zakazu spalania węgla czy skrócenie terminów przejściowych na</w:t>
      </w:r>
      <w:r>
        <w:rPr>
          <w:rFonts w:ascii="Arial" w:hAnsi="Arial" w:cs="Arial"/>
          <w:sz w:val="20"/>
          <w:szCs w:val="20"/>
        </w:rPr>
        <w:t xml:space="preserve"> wymianę pieców. Inne sugerowały </w:t>
      </w:r>
      <w:r w:rsidR="001C10ED">
        <w:rPr>
          <w:rFonts w:ascii="Arial" w:hAnsi="Arial" w:cs="Arial"/>
          <w:sz w:val="20"/>
          <w:szCs w:val="20"/>
        </w:rPr>
        <w:t>odroczenie zmian.</w:t>
      </w:r>
      <w:r w:rsidR="006701B4">
        <w:rPr>
          <w:rFonts w:ascii="Arial" w:hAnsi="Arial" w:cs="Arial"/>
          <w:sz w:val="20"/>
          <w:szCs w:val="20"/>
        </w:rPr>
        <w:t xml:space="preserve"> </w:t>
      </w:r>
      <w:r>
        <w:rPr>
          <w:rFonts w:ascii="Arial" w:hAnsi="Arial" w:cs="Arial"/>
          <w:sz w:val="20"/>
          <w:szCs w:val="20"/>
        </w:rPr>
        <w:t xml:space="preserve">Rozpatrując </w:t>
      </w:r>
      <w:r w:rsidR="00995686" w:rsidRPr="00995686">
        <w:rPr>
          <w:rFonts w:ascii="Arial" w:hAnsi="Arial" w:cs="Arial"/>
          <w:sz w:val="20"/>
          <w:szCs w:val="20"/>
        </w:rPr>
        <w:t>sprzeczne opinie i</w:t>
      </w:r>
      <w:r w:rsidR="00F95021">
        <w:rPr>
          <w:rFonts w:ascii="Arial" w:hAnsi="Arial" w:cs="Arial"/>
          <w:sz w:val="20"/>
          <w:szCs w:val="20"/>
        </w:rPr>
        <w:t> </w:t>
      </w:r>
      <w:r w:rsidR="00995686" w:rsidRPr="00995686">
        <w:rPr>
          <w:rFonts w:ascii="Arial" w:hAnsi="Arial" w:cs="Arial"/>
          <w:sz w:val="20"/>
          <w:szCs w:val="20"/>
        </w:rPr>
        <w:t>formułując przepisy uchwały</w:t>
      </w:r>
      <w:r>
        <w:rPr>
          <w:rFonts w:ascii="Arial" w:hAnsi="Arial" w:cs="Arial"/>
          <w:sz w:val="20"/>
          <w:szCs w:val="20"/>
        </w:rPr>
        <w:t xml:space="preserve"> konieczne było znalezienie wyważonego konsensusu. W</w:t>
      </w:r>
      <w:r w:rsidR="00F95021">
        <w:rPr>
          <w:rFonts w:ascii="Arial" w:hAnsi="Arial" w:cs="Arial"/>
          <w:sz w:val="20"/>
          <w:szCs w:val="20"/>
        </w:rPr>
        <w:t> </w:t>
      </w:r>
      <w:r>
        <w:rPr>
          <w:rFonts w:ascii="Arial" w:hAnsi="Arial" w:cs="Arial"/>
          <w:sz w:val="20"/>
          <w:szCs w:val="20"/>
        </w:rPr>
        <w:t>toku prac b</w:t>
      </w:r>
      <w:r w:rsidR="00995686" w:rsidRPr="00995686">
        <w:rPr>
          <w:rFonts w:ascii="Arial" w:hAnsi="Arial" w:cs="Arial"/>
          <w:sz w:val="20"/>
          <w:szCs w:val="20"/>
        </w:rPr>
        <w:t xml:space="preserve">rano pod uwagę przede wszystkim cel, jakim jest poprawa jakości powietrza na Mazowszu i </w:t>
      </w:r>
      <w:r>
        <w:rPr>
          <w:rFonts w:ascii="Arial" w:hAnsi="Arial" w:cs="Arial"/>
          <w:sz w:val="20"/>
          <w:szCs w:val="20"/>
        </w:rPr>
        <w:t xml:space="preserve">związana z tym poprawa zdrowia </w:t>
      </w:r>
      <w:r w:rsidR="00995686" w:rsidRPr="00995686">
        <w:rPr>
          <w:rFonts w:ascii="Arial" w:hAnsi="Arial" w:cs="Arial"/>
          <w:sz w:val="20"/>
          <w:szCs w:val="20"/>
        </w:rPr>
        <w:t>mieszkańców. Kierowano się przy tym również zasadą proporcjonalności, polegającą na tym, że wdrożone uchwałą przepisy pozwolą na osiągnięcie oczekiwanego efektu ekologicznego przy proporcjonalnie najniższych kosztach i</w:t>
      </w:r>
      <w:r w:rsidR="00F95021">
        <w:rPr>
          <w:rFonts w:ascii="Arial" w:hAnsi="Arial" w:cs="Arial"/>
          <w:sz w:val="20"/>
          <w:szCs w:val="20"/>
        </w:rPr>
        <w:t> </w:t>
      </w:r>
      <w:r w:rsidR="00995686" w:rsidRPr="00995686">
        <w:rPr>
          <w:rFonts w:ascii="Arial" w:hAnsi="Arial" w:cs="Arial"/>
          <w:sz w:val="20"/>
          <w:szCs w:val="20"/>
        </w:rPr>
        <w:t>w</w:t>
      </w:r>
      <w:r w:rsidR="00F95021">
        <w:rPr>
          <w:rFonts w:ascii="Arial" w:hAnsi="Arial" w:cs="Arial"/>
          <w:sz w:val="20"/>
          <w:szCs w:val="20"/>
        </w:rPr>
        <w:t> </w:t>
      </w:r>
      <w:r w:rsidR="00995686" w:rsidRPr="00995686">
        <w:rPr>
          <w:rFonts w:ascii="Arial" w:hAnsi="Arial" w:cs="Arial"/>
          <w:sz w:val="20"/>
          <w:szCs w:val="20"/>
        </w:rPr>
        <w:t>najszybszym terminie.</w:t>
      </w:r>
    </w:p>
    <w:p w:rsidR="00F95021" w:rsidRDefault="00F95021" w:rsidP="00F95021">
      <w:pPr>
        <w:pStyle w:val="Zwykytekst"/>
        <w:spacing w:line="276" w:lineRule="auto"/>
        <w:jc w:val="both"/>
        <w:rPr>
          <w:rFonts w:ascii="Arial" w:hAnsi="Arial" w:cs="Arial"/>
          <w:sz w:val="20"/>
          <w:szCs w:val="20"/>
        </w:rPr>
      </w:pPr>
    </w:p>
    <w:p w:rsidR="00475122" w:rsidRDefault="001D48AC" w:rsidP="00F95021">
      <w:pPr>
        <w:pStyle w:val="Zwykytekst"/>
        <w:spacing w:line="276" w:lineRule="auto"/>
        <w:jc w:val="both"/>
        <w:rPr>
          <w:rFonts w:ascii="Arial" w:hAnsi="Arial" w:cs="Arial"/>
          <w:sz w:val="20"/>
          <w:szCs w:val="20"/>
        </w:rPr>
      </w:pPr>
      <w:r>
        <w:rPr>
          <w:rFonts w:ascii="Arial" w:hAnsi="Arial" w:cs="Arial"/>
          <w:sz w:val="20"/>
          <w:szCs w:val="20"/>
        </w:rPr>
        <w:t>–</w:t>
      </w:r>
      <w:r w:rsidR="006701B4">
        <w:rPr>
          <w:rFonts w:ascii="Arial" w:hAnsi="Arial" w:cs="Arial"/>
          <w:sz w:val="20"/>
          <w:szCs w:val="20"/>
        </w:rPr>
        <w:t xml:space="preserve"> </w:t>
      </w:r>
      <w:r w:rsidR="005B24A0">
        <w:rPr>
          <w:rFonts w:ascii="Arial" w:hAnsi="Arial" w:cs="Arial"/>
          <w:i/>
          <w:sz w:val="20"/>
          <w:szCs w:val="20"/>
        </w:rPr>
        <w:t xml:space="preserve">Mieliśmy bardzo dużo głosów poparcia dla samej idei wprowadzenia regulacji prawnych. </w:t>
      </w:r>
      <w:r w:rsidR="00693FDB">
        <w:rPr>
          <w:rFonts w:ascii="Arial" w:hAnsi="Arial" w:cs="Arial"/>
          <w:i/>
          <w:sz w:val="20"/>
          <w:szCs w:val="20"/>
        </w:rPr>
        <w:t>W</w:t>
      </w:r>
      <w:r w:rsidR="00257E48" w:rsidRPr="00257E48">
        <w:rPr>
          <w:rFonts w:ascii="Arial" w:hAnsi="Arial" w:cs="Arial"/>
          <w:i/>
          <w:sz w:val="20"/>
          <w:szCs w:val="20"/>
        </w:rPr>
        <w:t>płynęło do nas ponad 2,2 tys. uwag, wiele z nich uwzględniliśmy. Z kolei s</w:t>
      </w:r>
      <w:r w:rsidR="00ED4519" w:rsidRPr="00257E48">
        <w:rPr>
          <w:rFonts w:ascii="Arial" w:hAnsi="Arial" w:cs="Arial"/>
          <w:i/>
          <w:sz w:val="20"/>
          <w:szCs w:val="20"/>
        </w:rPr>
        <w:t>pośród 314</w:t>
      </w:r>
      <w:r w:rsidR="003B3BEE">
        <w:rPr>
          <w:rFonts w:ascii="Arial" w:hAnsi="Arial" w:cs="Arial"/>
          <w:i/>
          <w:sz w:val="20"/>
          <w:szCs w:val="20"/>
        </w:rPr>
        <w:t> </w:t>
      </w:r>
      <w:r w:rsidR="00ED4519" w:rsidRPr="00257E48">
        <w:rPr>
          <w:rFonts w:ascii="Arial" w:hAnsi="Arial" w:cs="Arial"/>
          <w:i/>
          <w:sz w:val="20"/>
          <w:szCs w:val="20"/>
        </w:rPr>
        <w:t>m</w:t>
      </w:r>
      <w:r w:rsidR="00995686" w:rsidRPr="00257E48">
        <w:rPr>
          <w:rFonts w:ascii="Arial" w:hAnsi="Arial" w:cs="Arial"/>
          <w:i/>
          <w:sz w:val="20"/>
          <w:szCs w:val="20"/>
        </w:rPr>
        <w:t>azowiec</w:t>
      </w:r>
      <w:r w:rsidR="00ED4519" w:rsidRPr="00257E48">
        <w:rPr>
          <w:rFonts w:ascii="Arial" w:hAnsi="Arial" w:cs="Arial"/>
          <w:i/>
          <w:sz w:val="20"/>
          <w:szCs w:val="20"/>
        </w:rPr>
        <w:t>kich</w:t>
      </w:r>
      <w:r w:rsidR="00995686" w:rsidRPr="00257E48">
        <w:rPr>
          <w:rFonts w:ascii="Arial" w:hAnsi="Arial" w:cs="Arial"/>
          <w:i/>
          <w:sz w:val="20"/>
          <w:szCs w:val="20"/>
        </w:rPr>
        <w:t xml:space="preserve"> </w:t>
      </w:r>
      <w:r w:rsidR="00ED4519" w:rsidRPr="00257E48">
        <w:rPr>
          <w:rFonts w:ascii="Arial" w:hAnsi="Arial" w:cs="Arial"/>
          <w:i/>
          <w:sz w:val="20"/>
          <w:szCs w:val="20"/>
        </w:rPr>
        <w:t>samorządów</w:t>
      </w:r>
      <w:r w:rsidR="00995686" w:rsidRPr="00257E48">
        <w:rPr>
          <w:rFonts w:ascii="Arial" w:hAnsi="Arial" w:cs="Arial"/>
          <w:i/>
          <w:sz w:val="20"/>
          <w:szCs w:val="20"/>
        </w:rPr>
        <w:t>, którym projekt uchwały został przekazany do zaopiniowania, jedynie 16 zaopiniowało go negatywnie</w:t>
      </w:r>
      <w:r w:rsidR="00FD2B0A" w:rsidRPr="00257E48">
        <w:rPr>
          <w:rFonts w:ascii="Arial" w:hAnsi="Arial" w:cs="Arial"/>
          <w:i/>
          <w:sz w:val="20"/>
          <w:szCs w:val="20"/>
        </w:rPr>
        <w:t xml:space="preserve">. </w:t>
      </w:r>
      <w:r w:rsidR="00995686" w:rsidRPr="00257E48">
        <w:rPr>
          <w:rFonts w:ascii="Arial" w:hAnsi="Arial" w:cs="Arial"/>
          <w:i/>
          <w:sz w:val="20"/>
          <w:szCs w:val="20"/>
        </w:rPr>
        <w:t>Oznacza to, że</w:t>
      </w:r>
      <w:r w:rsidR="00FD2B0A" w:rsidRPr="00257E48">
        <w:rPr>
          <w:rFonts w:ascii="Arial" w:hAnsi="Arial" w:cs="Arial"/>
          <w:i/>
          <w:sz w:val="20"/>
          <w:szCs w:val="20"/>
        </w:rPr>
        <w:t xml:space="preserve"> </w:t>
      </w:r>
      <w:r w:rsidR="00FD2B0A" w:rsidRPr="00257E48">
        <w:rPr>
          <w:rFonts w:ascii="Arial" w:hAnsi="Arial" w:cs="Arial"/>
          <w:b/>
          <w:i/>
          <w:sz w:val="20"/>
          <w:szCs w:val="20"/>
        </w:rPr>
        <w:t>95 proc.</w:t>
      </w:r>
      <w:r w:rsidR="00FD2B0A" w:rsidRPr="00257E48">
        <w:rPr>
          <w:rFonts w:ascii="Arial" w:hAnsi="Arial" w:cs="Arial"/>
          <w:i/>
          <w:sz w:val="20"/>
          <w:szCs w:val="20"/>
        </w:rPr>
        <w:t xml:space="preserve"> wszystkich gmin</w:t>
      </w:r>
      <w:r w:rsidR="00995686" w:rsidRPr="00257E48">
        <w:rPr>
          <w:rFonts w:ascii="Arial" w:hAnsi="Arial" w:cs="Arial"/>
          <w:i/>
          <w:sz w:val="20"/>
          <w:szCs w:val="20"/>
        </w:rPr>
        <w:t xml:space="preserve"> dostrzega problem złej jakości powietrza na terenie województwa i a</w:t>
      </w:r>
      <w:r w:rsidRPr="00257E48">
        <w:rPr>
          <w:rFonts w:ascii="Arial" w:hAnsi="Arial" w:cs="Arial"/>
          <w:i/>
          <w:sz w:val="20"/>
          <w:szCs w:val="20"/>
        </w:rPr>
        <w:t>kceptuje wprowadzane regulacje</w:t>
      </w:r>
      <w:r>
        <w:rPr>
          <w:rFonts w:ascii="Arial" w:hAnsi="Arial" w:cs="Arial"/>
          <w:sz w:val="20"/>
          <w:szCs w:val="20"/>
        </w:rPr>
        <w:t xml:space="preserve"> – podkreśla </w:t>
      </w:r>
      <w:r w:rsidRPr="00257E48">
        <w:rPr>
          <w:rFonts w:ascii="Arial" w:hAnsi="Arial" w:cs="Arial"/>
          <w:b/>
          <w:sz w:val="20"/>
          <w:szCs w:val="20"/>
        </w:rPr>
        <w:t>Marcin Podgórski</w:t>
      </w:r>
      <w:r>
        <w:rPr>
          <w:rFonts w:ascii="Arial" w:hAnsi="Arial" w:cs="Arial"/>
          <w:sz w:val="20"/>
          <w:szCs w:val="20"/>
        </w:rPr>
        <w:t>, dyrektor</w:t>
      </w:r>
      <w:r w:rsidR="008C38D3">
        <w:t xml:space="preserve"> </w:t>
      </w:r>
      <w:r w:rsidRPr="001D48AC">
        <w:rPr>
          <w:rFonts w:ascii="Arial" w:hAnsi="Arial" w:cs="Arial"/>
          <w:sz w:val="20"/>
          <w:szCs w:val="20"/>
        </w:rPr>
        <w:t>Departament Gospodarki Odpadami</w:t>
      </w:r>
      <w:r w:rsidR="00C260FE">
        <w:rPr>
          <w:rFonts w:ascii="Arial" w:hAnsi="Arial" w:cs="Arial"/>
          <w:sz w:val="20"/>
          <w:szCs w:val="20"/>
        </w:rPr>
        <w:t>, Emisji i Pozwoleń Zintegrowanych</w:t>
      </w:r>
      <w:r>
        <w:rPr>
          <w:rFonts w:ascii="Arial" w:hAnsi="Arial" w:cs="Arial"/>
          <w:sz w:val="20"/>
          <w:szCs w:val="20"/>
        </w:rPr>
        <w:t xml:space="preserve"> w UMWM.</w:t>
      </w:r>
      <w:r w:rsidR="005C7C41">
        <w:rPr>
          <w:rFonts w:ascii="Arial" w:hAnsi="Arial" w:cs="Arial"/>
          <w:sz w:val="20"/>
          <w:szCs w:val="20"/>
        </w:rPr>
        <w:t xml:space="preserve"> – </w:t>
      </w:r>
      <w:r w:rsidR="005C7C41" w:rsidRPr="005C7C41">
        <w:rPr>
          <w:rFonts w:ascii="Arial" w:hAnsi="Arial" w:cs="Arial"/>
          <w:i/>
          <w:sz w:val="20"/>
          <w:szCs w:val="20"/>
        </w:rPr>
        <w:t>Działania przewidziane w uchwale są tak zaplanowane, żeby były realnie do wprowadzenia. Co ważne, uchwała antysmogowa to jedno, ale obowiązują od lat program</w:t>
      </w:r>
      <w:r w:rsidR="00C66E18">
        <w:rPr>
          <w:rFonts w:ascii="Arial" w:hAnsi="Arial" w:cs="Arial"/>
          <w:i/>
          <w:sz w:val="20"/>
          <w:szCs w:val="20"/>
        </w:rPr>
        <w:t>y</w:t>
      </w:r>
      <w:r w:rsidR="005C7C41" w:rsidRPr="005C7C41">
        <w:rPr>
          <w:rFonts w:ascii="Arial" w:hAnsi="Arial" w:cs="Arial"/>
          <w:i/>
          <w:sz w:val="20"/>
          <w:szCs w:val="20"/>
        </w:rPr>
        <w:t xml:space="preserve"> ochrony powietrza, które również wskazują działania naprawcze. To musi być wdrażane równolegle.</w:t>
      </w:r>
    </w:p>
    <w:p w:rsidR="00F95021" w:rsidRDefault="00F95021" w:rsidP="00F95021">
      <w:pPr>
        <w:pStyle w:val="Zwykytekst"/>
        <w:spacing w:line="276" w:lineRule="auto"/>
        <w:jc w:val="both"/>
        <w:rPr>
          <w:rFonts w:ascii="Arial" w:hAnsi="Arial" w:cs="Arial"/>
          <w:sz w:val="20"/>
          <w:szCs w:val="20"/>
        </w:rPr>
      </w:pPr>
    </w:p>
    <w:p w:rsidR="00786D28" w:rsidRPr="00475122" w:rsidRDefault="00164C0D" w:rsidP="002E103C">
      <w:pPr>
        <w:pStyle w:val="Nagwek2"/>
        <w:spacing w:line="276" w:lineRule="auto"/>
        <w:rPr>
          <w:rFonts w:ascii="Arial" w:hAnsi="Arial" w:cs="Arial"/>
          <w:b/>
          <w:sz w:val="20"/>
          <w:szCs w:val="20"/>
        </w:rPr>
      </w:pPr>
      <w:r>
        <w:rPr>
          <w:rFonts w:ascii="Arial" w:hAnsi="Arial" w:cs="Arial"/>
          <w:b/>
          <w:sz w:val="20"/>
          <w:szCs w:val="20"/>
        </w:rPr>
        <w:lastRenderedPageBreak/>
        <w:t>P</w:t>
      </w:r>
      <w:r w:rsidR="00475122" w:rsidRPr="00475122">
        <w:rPr>
          <w:rFonts w:ascii="Arial" w:hAnsi="Arial" w:cs="Arial"/>
          <w:b/>
          <w:sz w:val="20"/>
          <w:szCs w:val="20"/>
        </w:rPr>
        <w:t xml:space="preserve">iece zgodne z </w:t>
      </w:r>
      <w:proofErr w:type="spellStart"/>
      <w:r w:rsidR="00475122" w:rsidRPr="00475122">
        <w:rPr>
          <w:rFonts w:ascii="Arial" w:hAnsi="Arial" w:cs="Arial"/>
          <w:b/>
          <w:sz w:val="20"/>
          <w:szCs w:val="20"/>
        </w:rPr>
        <w:t>ekoprojektem</w:t>
      </w:r>
      <w:proofErr w:type="spellEnd"/>
    </w:p>
    <w:p w:rsidR="00066A32" w:rsidRPr="00135855" w:rsidRDefault="00066A32" w:rsidP="002E103C">
      <w:pPr>
        <w:spacing w:line="276" w:lineRule="auto"/>
        <w:jc w:val="both"/>
        <w:rPr>
          <w:rFonts w:ascii="Arial" w:hAnsi="Arial" w:cs="Arial"/>
          <w:sz w:val="20"/>
          <w:szCs w:val="20"/>
        </w:rPr>
      </w:pPr>
    </w:p>
    <w:p w:rsidR="004532B2" w:rsidRDefault="00786D28" w:rsidP="002E103C">
      <w:pPr>
        <w:spacing w:line="276" w:lineRule="auto"/>
        <w:jc w:val="both"/>
        <w:rPr>
          <w:rFonts w:ascii="Arial" w:hAnsi="Arial" w:cs="Arial"/>
          <w:sz w:val="20"/>
          <w:szCs w:val="20"/>
        </w:rPr>
      </w:pPr>
      <w:r w:rsidRPr="00135855">
        <w:rPr>
          <w:rFonts w:ascii="Arial" w:hAnsi="Arial" w:cs="Arial"/>
          <w:sz w:val="20"/>
          <w:szCs w:val="20"/>
        </w:rPr>
        <w:t xml:space="preserve">Podjęta uchwała antysmogowa </w:t>
      </w:r>
      <w:r w:rsidR="004532B2">
        <w:rPr>
          <w:rFonts w:ascii="Arial" w:hAnsi="Arial" w:cs="Arial"/>
          <w:sz w:val="20"/>
          <w:szCs w:val="20"/>
        </w:rPr>
        <w:t>ogranicza</w:t>
      </w:r>
      <w:r w:rsidR="004532B2" w:rsidRPr="00135855">
        <w:rPr>
          <w:rFonts w:ascii="Arial" w:hAnsi="Arial" w:cs="Arial"/>
          <w:sz w:val="20"/>
          <w:szCs w:val="20"/>
        </w:rPr>
        <w:t xml:space="preserve"> </w:t>
      </w:r>
      <w:r w:rsidRPr="00135855">
        <w:rPr>
          <w:rFonts w:ascii="Arial" w:hAnsi="Arial" w:cs="Arial"/>
          <w:sz w:val="20"/>
          <w:szCs w:val="20"/>
        </w:rPr>
        <w:t xml:space="preserve">m.in. </w:t>
      </w:r>
      <w:r w:rsidR="004532B2" w:rsidRPr="00135855">
        <w:rPr>
          <w:rFonts w:ascii="Arial" w:hAnsi="Arial" w:cs="Arial"/>
          <w:sz w:val="20"/>
          <w:szCs w:val="20"/>
        </w:rPr>
        <w:t>używani</w:t>
      </w:r>
      <w:r w:rsidR="004532B2">
        <w:rPr>
          <w:rFonts w:ascii="Arial" w:hAnsi="Arial" w:cs="Arial"/>
          <w:sz w:val="20"/>
          <w:szCs w:val="20"/>
        </w:rPr>
        <w:t>e</w:t>
      </w:r>
      <w:r w:rsidR="004532B2" w:rsidRPr="00135855">
        <w:rPr>
          <w:rFonts w:ascii="Arial" w:hAnsi="Arial" w:cs="Arial"/>
          <w:sz w:val="20"/>
          <w:szCs w:val="20"/>
        </w:rPr>
        <w:t xml:space="preserve"> </w:t>
      </w:r>
      <w:r w:rsidRPr="00135855">
        <w:rPr>
          <w:rFonts w:ascii="Arial" w:hAnsi="Arial" w:cs="Arial"/>
          <w:sz w:val="20"/>
          <w:szCs w:val="20"/>
        </w:rPr>
        <w:t xml:space="preserve">pieców, kotłów i kominków, które nie spełniają wymagań </w:t>
      </w:r>
      <w:proofErr w:type="spellStart"/>
      <w:r w:rsidRPr="00135855">
        <w:rPr>
          <w:rFonts w:ascii="Arial" w:hAnsi="Arial" w:cs="Arial"/>
          <w:b/>
          <w:sz w:val="20"/>
          <w:szCs w:val="20"/>
        </w:rPr>
        <w:t>ekoprojektu</w:t>
      </w:r>
      <w:proofErr w:type="spellEnd"/>
      <w:r w:rsidRPr="00135855">
        <w:rPr>
          <w:rFonts w:ascii="Arial" w:hAnsi="Arial" w:cs="Arial"/>
          <w:sz w:val="20"/>
          <w:szCs w:val="20"/>
        </w:rPr>
        <w:t xml:space="preserve">. Są to </w:t>
      </w:r>
      <w:r w:rsidRPr="00135855">
        <w:rPr>
          <w:rFonts w:ascii="Arial" w:hAnsi="Arial" w:cs="Arial"/>
          <w:b/>
          <w:sz w:val="20"/>
          <w:szCs w:val="20"/>
        </w:rPr>
        <w:t>normy jednolicie określone dla całej Unii Europejskiej</w:t>
      </w:r>
      <w:r w:rsidRPr="00135855">
        <w:rPr>
          <w:rFonts w:ascii="Arial" w:hAnsi="Arial" w:cs="Arial"/>
          <w:sz w:val="20"/>
          <w:szCs w:val="20"/>
        </w:rPr>
        <w:t xml:space="preserve">. Zawierają one minimalne </w:t>
      </w:r>
      <w:r w:rsidR="0068318F">
        <w:rPr>
          <w:rFonts w:ascii="Arial" w:hAnsi="Arial" w:cs="Arial"/>
          <w:sz w:val="20"/>
          <w:szCs w:val="20"/>
        </w:rPr>
        <w:t>wartości</w:t>
      </w:r>
      <w:r w:rsidRPr="00135855">
        <w:rPr>
          <w:rFonts w:ascii="Arial" w:hAnsi="Arial" w:cs="Arial"/>
          <w:sz w:val="20"/>
          <w:szCs w:val="20"/>
        </w:rPr>
        <w:t xml:space="preserve"> emisji zanieczyszczeń do powietrza dla kotłów oraz ogrzewaczy pomieszczeń (m.in. kominków). Wszystko po to, aby zmniejszyć zużycie paliwa i</w:t>
      </w:r>
      <w:r w:rsidR="00E671EE">
        <w:rPr>
          <w:rFonts w:ascii="Arial" w:hAnsi="Arial" w:cs="Arial"/>
          <w:sz w:val="20"/>
          <w:szCs w:val="20"/>
        </w:rPr>
        <w:t> </w:t>
      </w:r>
      <w:r w:rsidRPr="00135855">
        <w:rPr>
          <w:rFonts w:ascii="Arial" w:hAnsi="Arial" w:cs="Arial"/>
          <w:sz w:val="20"/>
          <w:szCs w:val="20"/>
        </w:rPr>
        <w:t>zredukować zanieczyszczenia emitowane przez przestarzałe urządze</w:t>
      </w:r>
      <w:r w:rsidRPr="00E42CDD">
        <w:rPr>
          <w:rFonts w:ascii="Arial" w:hAnsi="Arial" w:cs="Arial"/>
          <w:sz w:val="20"/>
          <w:szCs w:val="20"/>
        </w:rPr>
        <w:t>nia.</w:t>
      </w:r>
      <w:r w:rsidR="00E42CDD" w:rsidRPr="00E42CDD">
        <w:rPr>
          <w:rFonts w:ascii="Arial" w:hAnsi="Arial" w:cs="Arial"/>
          <w:sz w:val="20"/>
          <w:szCs w:val="20"/>
        </w:rPr>
        <w:t xml:space="preserve"> </w:t>
      </w:r>
      <w:r w:rsidR="00E671EE">
        <w:rPr>
          <w:rFonts w:ascii="Arial" w:hAnsi="Arial" w:cs="Arial"/>
          <w:sz w:val="20"/>
          <w:szCs w:val="20"/>
        </w:rPr>
        <w:t>Przed zakupem</w:t>
      </w:r>
      <w:r w:rsidR="00E42CDD" w:rsidRPr="00E42CDD">
        <w:rPr>
          <w:rFonts w:ascii="Arial" w:hAnsi="Arial" w:cs="Arial"/>
          <w:sz w:val="20"/>
          <w:szCs w:val="20"/>
        </w:rPr>
        <w:t xml:space="preserve"> </w:t>
      </w:r>
      <w:r w:rsidR="001210ED">
        <w:rPr>
          <w:rFonts w:ascii="Arial" w:hAnsi="Arial" w:cs="Arial"/>
          <w:sz w:val="20"/>
          <w:szCs w:val="20"/>
        </w:rPr>
        <w:t>pieca</w:t>
      </w:r>
      <w:r w:rsidR="00776315">
        <w:rPr>
          <w:rFonts w:ascii="Arial" w:hAnsi="Arial" w:cs="Arial"/>
          <w:sz w:val="20"/>
          <w:szCs w:val="20"/>
        </w:rPr>
        <w:t>,</w:t>
      </w:r>
      <w:r w:rsidR="00E42CDD" w:rsidRPr="00E42CDD">
        <w:rPr>
          <w:rFonts w:ascii="Arial" w:hAnsi="Arial" w:cs="Arial"/>
          <w:sz w:val="20"/>
          <w:szCs w:val="20"/>
        </w:rPr>
        <w:t xml:space="preserve"> warto upewnić się u sprzedawcy bądź producenta</w:t>
      </w:r>
      <w:r w:rsidR="00776315">
        <w:rPr>
          <w:rFonts w:ascii="Arial" w:hAnsi="Arial" w:cs="Arial"/>
          <w:sz w:val="20"/>
          <w:szCs w:val="20"/>
        </w:rPr>
        <w:t>,</w:t>
      </w:r>
      <w:r w:rsidR="00E42CDD" w:rsidRPr="00E42CDD">
        <w:rPr>
          <w:rFonts w:ascii="Arial" w:hAnsi="Arial" w:cs="Arial"/>
          <w:sz w:val="20"/>
          <w:szCs w:val="20"/>
        </w:rPr>
        <w:t xml:space="preserve"> czy posiada on certyfikat i jest zgodny z wymaganiami </w:t>
      </w:r>
      <w:proofErr w:type="spellStart"/>
      <w:r w:rsidR="00E42CDD" w:rsidRPr="00E42CDD">
        <w:rPr>
          <w:rFonts w:ascii="Arial" w:hAnsi="Arial" w:cs="Arial"/>
          <w:sz w:val="20"/>
          <w:szCs w:val="20"/>
        </w:rPr>
        <w:t>ekoprojektu</w:t>
      </w:r>
      <w:proofErr w:type="spellEnd"/>
      <w:r w:rsidR="00E42CDD" w:rsidRPr="00E42CDD">
        <w:rPr>
          <w:rFonts w:ascii="Arial" w:hAnsi="Arial" w:cs="Arial"/>
          <w:sz w:val="20"/>
          <w:szCs w:val="20"/>
        </w:rPr>
        <w:t>. Należy t</w:t>
      </w:r>
      <w:r w:rsidR="001210ED">
        <w:rPr>
          <w:rFonts w:ascii="Arial" w:hAnsi="Arial" w:cs="Arial"/>
          <w:sz w:val="20"/>
          <w:szCs w:val="20"/>
        </w:rPr>
        <w:t xml:space="preserve">eż przy tym </w:t>
      </w:r>
      <w:r w:rsidR="00E42CDD" w:rsidRPr="00E42CDD">
        <w:rPr>
          <w:rFonts w:ascii="Arial" w:hAnsi="Arial" w:cs="Arial"/>
          <w:sz w:val="20"/>
          <w:szCs w:val="20"/>
        </w:rPr>
        <w:t>pamiętać, że rozporządzenie Ministra Rozwoju i Finansów z 1 sierpnia 2017</w:t>
      </w:r>
      <w:r w:rsidR="001210ED">
        <w:rPr>
          <w:rFonts w:ascii="Arial" w:hAnsi="Arial" w:cs="Arial"/>
          <w:sz w:val="20"/>
          <w:szCs w:val="20"/>
        </w:rPr>
        <w:t> </w:t>
      </w:r>
      <w:r w:rsidR="00E42CDD" w:rsidRPr="00E42CDD">
        <w:rPr>
          <w:rFonts w:ascii="Arial" w:hAnsi="Arial" w:cs="Arial"/>
          <w:sz w:val="20"/>
          <w:szCs w:val="20"/>
        </w:rPr>
        <w:t>r. w sprawie wymagań dla kotłów na paliwo stałe, zakazuje wprowadzania do sprzedaży i</w:t>
      </w:r>
      <w:r w:rsidR="00E671EE">
        <w:rPr>
          <w:rFonts w:ascii="Arial" w:hAnsi="Arial" w:cs="Arial"/>
          <w:sz w:val="20"/>
          <w:szCs w:val="20"/>
        </w:rPr>
        <w:t> </w:t>
      </w:r>
      <w:r w:rsidR="00E42CDD" w:rsidRPr="00E42CDD">
        <w:rPr>
          <w:rFonts w:ascii="Arial" w:hAnsi="Arial" w:cs="Arial"/>
          <w:sz w:val="20"/>
          <w:szCs w:val="20"/>
        </w:rPr>
        <w:t>użytkowania kotłów z rusztem awaryjnym.</w:t>
      </w:r>
      <w:r w:rsidR="004532B2">
        <w:rPr>
          <w:rFonts w:ascii="Arial" w:hAnsi="Arial" w:cs="Arial"/>
          <w:sz w:val="20"/>
          <w:szCs w:val="20"/>
        </w:rPr>
        <w:t xml:space="preserve"> Ponadto uchwała zakazuje </w:t>
      </w:r>
      <w:r w:rsidR="004532B2" w:rsidRPr="00135855">
        <w:rPr>
          <w:rFonts w:ascii="Arial" w:hAnsi="Arial" w:cs="Arial"/>
          <w:sz w:val="20"/>
          <w:szCs w:val="20"/>
        </w:rPr>
        <w:t xml:space="preserve">także palenia kiepskiej jakości </w:t>
      </w:r>
      <w:r w:rsidR="004532B2">
        <w:rPr>
          <w:rFonts w:ascii="Arial" w:hAnsi="Arial" w:cs="Arial"/>
          <w:sz w:val="20"/>
          <w:szCs w:val="20"/>
        </w:rPr>
        <w:t>opałem</w:t>
      </w:r>
      <w:r w:rsidR="00342620">
        <w:rPr>
          <w:rFonts w:ascii="Arial" w:hAnsi="Arial" w:cs="Arial"/>
          <w:sz w:val="20"/>
          <w:szCs w:val="20"/>
        </w:rPr>
        <w:t>.</w:t>
      </w:r>
    </w:p>
    <w:p w:rsidR="003B3BEE" w:rsidRDefault="003B3BEE" w:rsidP="002E103C">
      <w:pPr>
        <w:spacing w:line="276" w:lineRule="auto"/>
        <w:jc w:val="both"/>
        <w:rPr>
          <w:rFonts w:ascii="Arial" w:hAnsi="Arial" w:cs="Arial"/>
          <w:sz w:val="20"/>
          <w:szCs w:val="20"/>
        </w:rPr>
      </w:pPr>
    </w:p>
    <w:p w:rsidR="003B3BEE" w:rsidRPr="00475122" w:rsidRDefault="00164C0D" w:rsidP="002E103C">
      <w:pPr>
        <w:pStyle w:val="Nagwek2"/>
        <w:spacing w:line="276" w:lineRule="auto"/>
        <w:rPr>
          <w:rFonts w:ascii="Arial" w:hAnsi="Arial" w:cs="Arial"/>
          <w:b/>
          <w:sz w:val="20"/>
          <w:szCs w:val="20"/>
        </w:rPr>
      </w:pPr>
      <w:r>
        <w:rPr>
          <w:rFonts w:ascii="Arial" w:hAnsi="Arial" w:cs="Arial"/>
          <w:b/>
          <w:sz w:val="20"/>
          <w:szCs w:val="20"/>
        </w:rPr>
        <w:t>J</w:t>
      </w:r>
      <w:r w:rsidR="00475122" w:rsidRPr="00475122">
        <w:rPr>
          <w:rFonts w:ascii="Arial" w:hAnsi="Arial" w:cs="Arial"/>
          <w:b/>
          <w:sz w:val="20"/>
          <w:szCs w:val="20"/>
        </w:rPr>
        <w:t>akie zmiany wprowadza uchwała antysmogowa?</w:t>
      </w:r>
    </w:p>
    <w:p w:rsidR="003B3BEE" w:rsidRPr="00475122" w:rsidRDefault="003B3BEE" w:rsidP="002E103C">
      <w:pPr>
        <w:pStyle w:val="ekopodstawowy"/>
        <w:spacing w:line="276" w:lineRule="auto"/>
        <w:ind w:firstLine="0"/>
        <w:rPr>
          <w:rFonts w:cs="Arial"/>
          <w:b/>
          <w:color w:val="365F91" w:themeColor="accent1" w:themeShade="BF"/>
          <w:sz w:val="20"/>
          <w:szCs w:val="20"/>
        </w:rPr>
      </w:pPr>
    </w:p>
    <w:p w:rsidR="003B3BEE" w:rsidRPr="00135855" w:rsidRDefault="003B3BEE" w:rsidP="002E103C">
      <w:pPr>
        <w:pStyle w:val="ekopodstawowy"/>
        <w:spacing w:line="276" w:lineRule="auto"/>
        <w:ind w:firstLine="0"/>
        <w:rPr>
          <w:rFonts w:cs="Arial"/>
          <w:sz w:val="20"/>
          <w:szCs w:val="20"/>
        </w:rPr>
      </w:pPr>
      <w:r w:rsidRPr="00135855">
        <w:rPr>
          <w:rFonts w:cs="Arial"/>
          <w:sz w:val="20"/>
          <w:szCs w:val="20"/>
        </w:rPr>
        <w:t>Uchwała antysmogowa dla Mazowsza</w:t>
      </w:r>
      <w:r w:rsidR="00884747">
        <w:rPr>
          <w:rFonts w:cs="Arial"/>
          <w:sz w:val="20"/>
          <w:szCs w:val="20"/>
        </w:rPr>
        <w:t xml:space="preserve"> w</w:t>
      </w:r>
      <w:r w:rsidR="003E7412">
        <w:rPr>
          <w:rFonts w:cs="Arial"/>
          <w:sz w:val="20"/>
          <w:szCs w:val="20"/>
        </w:rPr>
        <w:t>eszła</w:t>
      </w:r>
      <w:r w:rsidR="00884747">
        <w:rPr>
          <w:rFonts w:cs="Arial"/>
          <w:sz w:val="20"/>
          <w:szCs w:val="20"/>
        </w:rPr>
        <w:t xml:space="preserve"> w życie </w:t>
      </w:r>
      <w:r w:rsidR="00884747" w:rsidRPr="00884747">
        <w:rPr>
          <w:rFonts w:cs="Arial"/>
          <w:b/>
          <w:sz w:val="20"/>
          <w:szCs w:val="20"/>
        </w:rPr>
        <w:t>11</w:t>
      </w:r>
      <w:r w:rsidR="003E7412">
        <w:rPr>
          <w:rFonts w:cs="Arial"/>
          <w:b/>
          <w:sz w:val="20"/>
          <w:szCs w:val="20"/>
        </w:rPr>
        <w:t xml:space="preserve"> listopada 2017 r</w:t>
      </w:r>
      <w:r>
        <w:rPr>
          <w:rFonts w:cs="Arial"/>
          <w:b/>
          <w:sz w:val="20"/>
          <w:szCs w:val="20"/>
        </w:rPr>
        <w:t xml:space="preserve">. </w:t>
      </w:r>
      <w:r w:rsidRPr="00135855">
        <w:rPr>
          <w:rFonts w:cs="Arial"/>
          <w:sz w:val="20"/>
          <w:szCs w:val="20"/>
        </w:rPr>
        <w:t>Wprowadza ograniczenia</w:t>
      </w:r>
      <w:r>
        <w:rPr>
          <w:rFonts w:cs="Arial"/>
          <w:sz w:val="20"/>
          <w:szCs w:val="20"/>
        </w:rPr>
        <w:t xml:space="preserve"> i</w:t>
      </w:r>
      <w:r w:rsidR="003E7412">
        <w:rPr>
          <w:rFonts w:cs="Arial"/>
          <w:sz w:val="20"/>
          <w:szCs w:val="20"/>
        </w:rPr>
        <w:t> </w:t>
      </w:r>
      <w:r>
        <w:rPr>
          <w:rFonts w:cs="Arial"/>
          <w:sz w:val="20"/>
          <w:szCs w:val="20"/>
        </w:rPr>
        <w:t>zakazy</w:t>
      </w:r>
      <w:r w:rsidRPr="00135855">
        <w:rPr>
          <w:rFonts w:cs="Arial"/>
          <w:sz w:val="20"/>
          <w:szCs w:val="20"/>
        </w:rPr>
        <w:t>, co do używanych urządzeń i paliw:</w:t>
      </w:r>
    </w:p>
    <w:p w:rsidR="003B3BEE" w:rsidRPr="00135855" w:rsidRDefault="003B3BEE" w:rsidP="002E103C">
      <w:pPr>
        <w:pStyle w:val="ekopodstawowy"/>
        <w:spacing w:line="276" w:lineRule="auto"/>
        <w:ind w:firstLine="0"/>
        <w:rPr>
          <w:rFonts w:cs="Arial"/>
          <w:sz w:val="20"/>
          <w:szCs w:val="20"/>
        </w:rPr>
      </w:pPr>
    </w:p>
    <w:p w:rsidR="003B3BEE" w:rsidRPr="00135855" w:rsidRDefault="003B3BEE" w:rsidP="002E103C">
      <w:pPr>
        <w:pStyle w:val="Akapitzlist"/>
        <w:numPr>
          <w:ilvl w:val="0"/>
          <w:numId w:val="18"/>
        </w:numPr>
        <w:spacing w:after="160" w:line="276" w:lineRule="auto"/>
        <w:ind w:left="284" w:hanging="284"/>
        <w:contextualSpacing w:val="0"/>
        <w:jc w:val="both"/>
        <w:rPr>
          <w:rFonts w:ascii="Arial" w:hAnsi="Arial" w:cs="Arial"/>
          <w:sz w:val="20"/>
          <w:szCs w:val="20"/>
        </w:rPr>
      </w:pPr>
      <w:r w:rsidRPr="00421AC2">
        <w:rPr>
          <w:rFonts w:ascii="Arial" w:hAnsi="Arial" w:cs="Arial"/>
          <w:b/>
          <w:sz w:val="20"/>
          <w:szCs w:val="20"/>
        </w:rPr>
        <w:t>od dnia wejścia w życie uchwały</w:t>
      </w:r>
      <w:r w:rsidRPr="00135855">
        <w:rPr>
          <w:rFonts w:ascii="Arial" w:hAnsi="Arial" w:cs="Arial"/>
          <w:sz w:val="20"/>
          <w:szCs w:val="20"/>
        </w:rPr>
        <w:t xml:space="preserve"> wszystkie </w:t>
      </w:r>
      <w:r w:rsidRPr="00BF4C7F">
        <w:rPr>
          <w:rFonts w:ascii="Arial" w:hAnsi="Arial" w:cs="Arial"/>
          <w:b/>
          <w:sz w:val="20"/>
          <w:szCs w:val="20"/>
        </w:rPr>
        <w:t>nowe</w:t>
      </w:r>
      <w:r w:rsidRPr="00135855">
        <w:rPr>
          <w:rFonts w:ascii="Arial" w:hAnsi="Arial" w:cs="Arial"/>
          <w:sz w:val="20"/>
          <w:szCs w:val="20"/>
        </w:rPr>
        <w:t xml:space="preserve"> instalacje (piece, kominki i kotły) muszą spełniać wymagania </w:t>
      </w:r>
      <w:proofErr w:type="spellStart"/>
      <w:r w:rsidRPr="00135855">
        <w:rPr>
          <w:rFonts w:ascii="Arial" w:hAnsi="Arial" w:cs="Arial"/>
          <w:sz w:val="20"/>
          <w:szCs w:val="20"/>
        </w:rPr>
        <w:t>ekoprojektu</w:t>
      </w:r>
      <w:proofErr w:type="spellEnd"/>
      <w:r w:rsidRPr="00135855">
        <w:rPr>
          <w:rFonts w:ascii="Arial" w:hAnsi="Arial" w:cs="Arial"/>
          <w:sz w:val="20"/>
          <w:szCs w:val="20"/>
        </w:rPr>
        <w:t>;</w:t>
      </w:r>
    </w:p>
    <w:p w:rsidR="003B3BEE" w:rsidRPr="00135855" w:rsidRDefault="003B3BEE" w:rsidP="002E103C">
      <w:pPr>
        <w:pStyle w:val="Akapitzlist"/>
        <w:numPr>
          <w:ilvl w:val="0"/>
          <w:numId w:val="18"/>
        </w:numPr>
        <w:spacing w:after="160" w:line="276" w:lineRule="auto"/>
        <w:ind w:left="284" w:hanging="284"/>
        <w:contextualSpacing w:val="0"/>
        <w:jc w:val="both"/>
        <w:rPr>
          <w:rFonts w:ascii="Arial" w:hAnsi="Arial" w:cs="Arial"/>
          <w:sz w:val="20"/>
          <w:szCs w:val="20"/>
        </w:rPr>
      </w:pPr>
      <w:r w:rsidRPr="00135855">
        <w:rPr>
          <w:rFonts w:ascii="Arial" w:hAnsi="Arial" w:cs="Arial"/>
          <w:b/>
          <w:sz w:val="20"/>
          <w:szCs w:val="20"/>
        </w:rPr>
        <w:t>od</w:t>
      </w:r>
      <w:r w:rsidRPr="00135855">
        <w:rPr>
          <w:rFonts w:ascii="Arial" w:hAnsi="Arial" w:cs="Arial"/>
          <w:sz w:val="20"/>
          <w:szCs w:val="20"/>
        </w:rPr>
        <w:t xml:space="preserve"> </w:t>
      </w:r>
      <w:r w:rsidRPr="00135855">
        <w:rPr>
          <w:rFonts w:ascii="Arial" w:hAnsi="Arial" w:cs="Arial"/>
          <w:b/>
          <w:sz w:val="20"/>
          <w:szCs w:val="20"/>
        </w:rPr>
        <w:t>1 lipca 2018 r.</w:t>
      </w:r>
      <w:r w:rsidRPr="00135855">
        <w:rPr>
          <w:rFonts w:ascii="Arial" w:hAnsi="Arial" w:cs="Arial"/>
          <w:sz w:val="20"/>
          <w:szCs w:val="20"/>
        </w:rPr>
        <w:t xml:space="preserve"> nie wolno spalać mułów i flotokoncentratów węglowych oraz mieszanek produkowanych z ich wykorzystaniem, węgla brunatnego oraz paliw stałych produkowanych z ich wykorzystaniem, węgla kamiennego w postaci sypkiej o uziarnieniu 0-3 mm oraz paliw zawierających biomasę o wilgotności w</w:t>
      </w:r>
      <w:r>
        <w:rPr>
          <w:rFonts w:ascii="Arial" w:hAnsi="Arial" w:cs="Arial"/>
          <w:sz w:val="20"/>
          <w:szCs w:val="20"/>
        </w:rPr>
        <w:t> </w:t>
      </w:r>
      <w:r w:rsidRPr="00135855">
        <w:rPr>
          <w:rFonts w:ascii="Arial" w:hAnsi="Arial" w:cs="Arial"/>
          <w:sz w:val="20"/>
          <w:szCs w:val="20"/>
        </w:rPr>
        <w:t>stanie roboczym powyżej 20 proc. (np. mokrego drewna);</w:t>
      </w:r>
    </w:p>
    <w:p w:rsidR="003B3BEE" w:rsidRPr="00135855" w:rsidRDefault="003B3BEE" w:rsidP="002E103C">
      <w:pPr>
        <w:pStyle w:val="Akapitzlist"/>
        <w:numPr>
          <w:ilvl w:val="0"/>
          <w:numId w:val="18"/>
        </w:numPr>
        <w:spacing w:before="60" w:after="160" w:line="276" w:lineRule="auto"/>
        <w:ind w:left="284" w:hanging="284"/>
        <w:contextualSpacing w:val="0"/>
        <w:jc w:val="both"/>
        <w:rPr>
          <w:rFonts w:ascii="Arial" w:hAnsi="Arial" w:cs="Arial"/>
          <w:sz w:val="20"/>
          <w:szCs w:val="20"/>
        </w:rPr>
      </w:pPr>
      <w:r w:rsidRPr="00135855">
        <w:rPr>
          <w:rFonts w:ascii="Arial" w:hAnsi="Arial" w:cs="Arial"/>
          <w:sz w:val="20"/>
          <w:szCs w:val="20"/>
        </w:rPr>
        <w:t xml:space="preserve">użytkownicy kotłów na węgiel lub drewno, czyli tzw. kopciuchów, które </w:t>
      </w:r>
      <w:r w:rsidRPr="00135855">
        <w:rPr>
          <w:rFonts w:ascii="Arial" w:hAnsi="Arial" w:cs="Arial"/>
          <w:sz w:val="20"/>
          <w:szCs w:val="20"/>
          <w:u w:val="single"/>
        </w:rPr>
        <w:t>nie spełniają</w:t>
      </w:r>
      <w:r w:rsidRPr="00135855">
        <w:rPr>
          <w:rFonts w:ascii="Arial" w:hAnsi="Arial" w:cs="Arial"/>
          <w:sz w:val="20"/>
          <w:szCs w:val="20"/>
        </w:rPr>
        <w:t xml:space="preserve"> wymogów dla klas 3, 4 lub 5 wg normy PN-EN 303-5:2012, muszą wymienić je </w:t>
      </w:r>
      <w:r w:rsidRPr="00135855">
        <w:rPr>
          <w:rFonts w:ascii="Arial" w:hAnsi="Arial" w:cs="Arial"/>
          <w:b/>
          <w:sz w:val="20"/>
          <w:szCs w:val="20"/>
        </w:rPr>
        <w:t>do końca 2022 r.</w:t>
      </w:r>
      <w:r w:rsidRPr="00135855">
        <w:rPr>
          <w:rFonts w:ascii="Arial" w:hAnsi="Arial" w:cs="Arial"/>
          <w:sz w:val="20"/>
          <w:szCs w:val="20"/>
        </w:rPr>
        <w:t xml:space="preserve"> na kocioł zgodny z</w:t>
      </w:r>
      <w:r>
        <w:rPr>
          <w:rFonts w:ascii="Arial" w:hAnsi="Arial" w:cs="Arial"/>
          <w:sz w:val="20"/>
          <w:szCs w:val="20"/>
        </w:rPr>
        <w:t> </w:t>
      </w:r>
      <w:r w:rsidRPr="00135855">
        <w:rPr>
          <w:rFonts w:ascii="Arial" w:hAnsi="Arial" w:cs="Arial"/>
          <w:sz w:val="20"/>
          <w:szCs w:val="20"/>
        </w:rPr>
        <w:t xml:space="preserve">wymogami </w:t>
      </w:r>
      <w:proofErr w:type="spellStart"/>
      <w:r w:rsidRPr="00135855">
        <w:rPr>
          <w:rFonts w:ascii="Arial" w:hAnsi="Arial" w:cs="Arial"/>
          <w:sz w:val="20"/>
          <w:szCs w:val="20"/>
        </w:rPr>
        <w:t>ekoprojektu</w:t>
      </w:r>
      <w:proofErr w:type="spellEnd"/>
      <w:r w:rsidRPr="00135855">
        <w:rPr>
          <w:rFonts w:ascii="Arial" w:hAnsi="Arial" w:cs="Arial"/>
          <w:sz w:val="20"/>
          <w:szCs w:val="20"/>
        </w:rPr>
        <w:t>;</w:t>
      </w:r>
    </w:p>
    <w:p w:rsidR="003B3BEE" w:rsidRPr="00135855" w:rsidRDefault="003B3BEE" w:rsidP="002E103C">
      <w:pPr>
        <w:pStyle w:val="Akapitzlist"/>
        <w:numPr>
          <w:ilvl w:val="0"/>
          <w:numId w:val="18"/>
        </w:numPr>
        <w:spacing w:after="160" w:line="276" w:lineRule="auto"/>
        <w:ind w:left="284" w:hanging="284"/>
        <w:contextualSpacing w:val="0"/>
        <w:jc w:val="both"/>
        <w:rPr>
          <w:rFonts w:ascii="Arial" w:hAnsi="Arial" w:cs="Arial"/>
          <w:sz w:val="20"/>
          <w:szCs w:val="20"/>
        </w:rPr>
      </w:pPr>
      <w:r w:rsidRPr="00135855">
        <w:rPr>
          <w:rFonts w:ascii="Arial" w:hAnsi="Arial" w:cs="Arial"/>
          <w:sz w:val="20"/>
          <w:szCs w:val="20"/>
        </w:rPr>
        <w:t xml:space="preserve">użytkownicy kotłów na węgiel lub drewno klasy 3 lub 4 wg normy PN-EN 303-5:2012, muszą wymienić je </w:t>
      </w:r>
      <w:r w:rsidRPr="00135855">
        <w:rPr>
          <w:rFonts w:ascii="Arial" w:hAnsi="Arial" w:cs="Arial"/>
          <w:b/>
          <w:sz w:val="20"/>
          <w:szCs w:val="20"/>
        </w:rPr>
        <w:t>do końca 2027</w:t>
      </w:r>
      <w:r w:rsidRPr="00135855">
        <w:rPr>
          <w:rFonts w:ascii="Arial" w:hAnsi="Arial" w:cs="Arial"/>
          <w:sz w:val="20"/>
          <w:szCs w:val="20"/>
        </w:rPr>
        <w:t xml:space="preserve"> r., na kotły zgodne z wymogami </w:t>
      </w:r>
      <w:proofErr w:type="spellStart"/>
      <w:r w:rsidRPr="00135855">
        <w:rPr>
          <w:rFonts w:ascii="Arial" w:hAnsi="Arial" w:cs="Arial"/>
          <w:sz w:val="20"/>
          <w:szCs w:val="20"/>
        </w:rPr>
        <w:t>ekoprojektu</w:t>
      </w:r>
      <w:proofErr w:type="spellEnd"/>
      <w:r w:rsidRPr="00135855">
        <w:rPr>
          <w:rFonts w:ascii="Arial" w:hAnsi="Arial" w:cs="Arial"/>
          <w:sz w:val="20"/>
          <w:szCs w:val="20"/>
        </w:rPr>
        <w:t>;</w:t>
      </w:r>
    </w:p>
    <w:p w:rsidR="003B3BEE" w:rsidRPr="00135855" w:rsidRDefault="003B3BEE" w:rsidP="002E103C">
      <w:pPr>
        <w:pStyle w:val="Akapitzlist"/>
        <w:numPr>
          <w:ilvl w:val="0"/>
          <w:numId w:val="18"/>
        </w:numPr>
        <w:spacing w:before="120" w:after="160" w:line="276" w:lineRule="auto"/>
        <w:ind w:left="284" w:hanging="284"/>
        <w:contextualSpacing w:val="0"/>
        <w:jc w:val="both"/>
        <w:rPr>
          <w:rFonts w:ascii="Arial" w:hAnsi="Arial" w:cs="Arial"/>
          <w:sz w:val="20"/>
          <w:szCs w:val="20"/>
        </w:rPr>
      </w:pPr>
      <w:r w:rsidRPr="00135855">
        <w:rPr>
          <w:rFonts w:ascii="Arial" w:hAnsi="Arial" w:cs="Arial"/>
          <w:sz w:val="20"/>
          <w:szCs w:val="20"/>
        </w:rPr>
        <w:t xml:space="preserve">użytkownicy kotłów klasy 5 wg normy PN-EN 303-5:2012 będą mogli z nich korzystać </w:t>
      </w:r>
      <w:r w:rsidRPr="00135855">
        <w:rPr>
          <w:rFonts w:ascii="Arial" w:hAnsi="Arial" w:cs="Arial"/>
          <w:b/>
          <w:sz w:val="20"/>
          <w:szCs w:val="20"/>
        </w:rPr>
        <w:t>do końca ich żywotności</w:t>
      </w:r>
      <w:r w:rsidRPr="00135855">
        <w:rPr>
          <w:rFonts w:ascii="Arial" w:hAnsi="Arial" w:cs="Arial"/>
          <w:sz w:val="20"/>
          <w:szCs w:val="20"/>
        </w:rPr>
        <w:t>;</w:t>
      </w:r>
    </w:p>
    <w:p w:rsidR="003B3BEE" w:rsidRPr="00135855" w:rsidRDefault="003B3BEE" w:rsidP="002E103C">
      <w:pPr>
        <w:pStyle w:val="Akapitzlist"/>
        <w:numPr>
          <w:ilvl w:val="0"/>
          <w:numId w:val="18"/>
        </w:numPr>
        <w:spacing w:after="160" w:line="276" w:lineRule="auto"/>
        <w:ind w:left="284" w:hanging="284"/>
        <w:jc w:val="both"/>
        <w:rPr>
          <w:rFonts w:ascii="Arial" w:hAnsi="Arial" w:cs="Arial"/>
          <w:sz w:val="20"/>
          <w:szCs w:val="20"/>
        </w:rPr>
      </w:pPr>
      <w:r w:rsidRPr="00135855">
        <w:rPr>
          <w:rFonts w:ascii="Arial" w:hAnsi="Arial" w:cs="Arial"/>
          <w:sz w:val="20"/>
          <w:szCs w:val="20"/>
        </w:rPr>
        <w:t xml:space="preserve">posiadacze kominków będą musieli wymienić je </w:t>
      </w:r>
      <w:r w:rsidRPr="00135855">
        <w:rPr>
          <w:rFonts w:ascii="Arial" w:hAnsi="Arial" w:cs="Arial"/>
          <w:b/>
          <w:sz w:val="20"/>
          <w:szCs w:val="20"/>
        </w:rPr>
        <w:t>do końca 2022 r.</w:t>
      </w:r>
      <w:r w:rsidRPr="00135855">
        <w:rPr>
          <w:rFonts w:ascii="Arial" w:hAnsi="Arial" w:cs="Arial"/>
          <w:sz w:val="20"/>
          <w:szCs w:val="20"/>
        </w:rPr>
        <w:t xml:space="preserve"> na takie, które spełniają wymogi </w:t>
      </w:r>
      <w:proofErr w:type="spellStart"/>
      <w:r w:rsidRPr="00135855">
        <w:rPr>
          <w:rFonts w:ascii="Arial" w:hAnsi="Arial" w:cs="Arial"/>
          <w:sz w:val="20"/>
          <w:szCs w:val="20"/>
        </w:rPr>
        <w:t>ekoprojektu</w:t>
      </w:r>
      <w:proofErr w:type="spellEnd"/>
      <w:r w:rsidRPr="00135855">
        <w:rPr>
          <w:rFonts w:ascii="Arial" w:hAnsi="Arial" w:cs="Arial"/>
          <w:sz w:val="20"/>
          <w:szCs w:val="20"/>
        </w:rPr>
        <w:t xml:space="preserve"> lub wyposażyć je w urządzenie ograniczające emisję pyłu do wartości określonych w</w:t>
      </w:r>
      <w:r>
        <w:rPr>
          <w:rFonts w:ascii="Arial" w:hAnsi="Arial" w:cs="Arial"/>
          <w:sz w:val="20"/>
          <w:szCs w:val="20"/>
        </w:rPr>
        <w:t> </w:t>
      </w:r>
      <w:proofErr w:type="spellStart"/>
      <w:r w:rsidRPr="00135855">
        <w:rPr>
          <w:rFonts w:ascii="Arial" w:hAnsi="Arial" w:cs="Arial"/>
          <w:sz w:val="20"/>
          <w:szCs w:val="20"/>
        </w:rPr>
        <w:t>ekoprojekcie</w:t>
      </w:r>
      <w:proofErr w:type="spellEnd"/>
      <w:r w:rsidRPr="00135855">
        <w:rPr>
          <w:rFonts w:ascii="Arial" w:hAnsi="Arial" w:cs="Arial"/>
          <w:sz w:val="20"/>
          <w:szCs w:val="20"/>
        </w:rPr>
        <w:t>.</w:t>
      </w:r>
    </w:p>
    <w:p w:rsidR="003B3BEE" w:rsidRPr="00421AC2" w:rsidRDefault="003B3BEE" w:rsidP="002E103C">
      <w:pPr>
        <w:spacing w:line="276" w:lineRule="auto"/>
        <w:jc w:val="both"/>
        <w:rPr>
          <w:rFonts w:ascii="Arial" w:hAnsi="Arial" w:cs="Arial"/>
          <w:sz w:val="20"/>
          <w:szCs w:val="20"/>
        </w:rPr>
      </w:pPr>
    </w:p>
    <w:p w:rsidR="00135855" w:rsidRPr="00475122" w:rsidRDefault="00164C0D" w:rsidP="002E103C">
      <w:pPr>
        <w:pStyle w:val="Nagwek2"/>
        <w:spacing w:before="0" w:line="276" w:lineRule="auto"/>
        <w:rPr>
          <w:rFonts w:ascii="Arial" w:hAnsi="Arial" w:cs="Arial"/>
          <w:b/>
          <w:sz w:val="20"/>
          <w:szCs w:val="20"/>
        </w:rPr>
      </w:pPr>
      <w:r>
        <w:rPr>
          <w:rFonts w:ascii="Arial" w:hAnsi="Arial" w:cs="Arial"/>
          <w:b/>
          <w:sz w:val="20"/>
          <w:szCs w:val="20"/>
        </w:rPr>
        <w:t>C</w:t>
      </w:r>
      <w:r w:rsidR="00475122" w:rsidRPr="00475122">
        <w:rPr>
          <w:rFonts w:ascii="Arial" w:hAnsi="Arial" w:cs="Arial"/>
          <w:b/>
          <w:sz w:val="20"/>
          <w:szCs w:val="20"/>
        </w:rPr>
        <w:t>o z przestrzeganiem przepisów uchwały antysmogowej?</w:t>
      </w:r>
    </w:p>
    <w:p w:rsidR="00E671EE" w:rsidRPr="00E671EE" w:rsidRDefault="00E671EE" w:rsidP="002E103C">
      <w:pPr>
        <w:spacing w:line="276" w:lineRule="auto"/>
      </w:pPr>
    </w:p>
    <w:p w:rsidR="009729A0" w:rsidRPr="009729A0" w:rsidRDefault="00635C7E" w:rsidP="002E103C">
      <w:pPr>
        <w:spacing w:line="276" w:lineRule="auto"/>
        <w:jc w:val="both"/>
        <w:rPr>
          <w:rFonts w:ascii="Arial" w:hAnsi="Arial" w:cs="Arial"/>
          <w:sz w:val="20"/>
          <w:szCs w:val="20"/>
        </w:rPr>
      </w:pPr>
      <w:r w:rsidRPr="00135855">
        <w:rPr>
          <w:rFonts w:ascii="Arial" w:hAnsi="Arial" w:cs="Arial"/>
          <w:sz w:val="20"/>
          <w:szCs w:val="20"/>
        </w:rPr>
        <w:t xml:space="preserve">Uchwała antysmogowa przewiduje możliwość skontrolowania </w:t>
      </w:r>
      <w:r w:rsidR="00776315">
        <w:rPr>
          <w:rFonts w:ascii="Arial" w:hAnsi="Arial" w:cs="Arial"/>
          <w:sz w:val="20"/>
          <w:szCs w:val="20"/>
        </w:rPr>
        <w:t xml:space="preserve">stosowanych </w:t>
      </w:r>
      <w:r w:rsidRPr="00135855">
        <w:rPr>
          <w:rFonts w:ascii="Arial" w:hAnsi="Arial" w:cs="Arial"/>
          <w:sz w:val="20"/>
          <w:szCs w:val="20"/>
        </w:rPr>
        <w:t xml:space="preserve">urządzeń grzewczych. Kontrolę w tym zakresie mogą przeprowadzać </w:t>
      </w:r>
      <w:r w:rsidRPr="00135855">
        <w:rPr>
          <w:rFonts w:ascii="Arial" w:hAnsi="Arial" w:cs="Arial"/>
          <w:b/>
          <w:sz w:val="20"/>
          <w:szCs w:val="20"/>
        </w:rPr>
        <w:t>straże miejskie i gminne, wójt, burmistrz i prezydent miasta oraz upoważnieni pracownicy urzędów miejskich i gminnych, a także policja oraz Mazowiecki Wojewódzki Inspektor Ochrony Środowiska</w:t>
      </w:r>
      <w:r w:rsidR="00135855" w:rsidRPr="00135855">
        <w:rPr>
          <w:rFonts w:ascii="Arial" w:hAnsi="Arial" w:cs="Arial"/>
          <w:sz w:val="20"/>
          <w:szCs w:val="20"/>
        </w:rPr>
        <w:t>, a n</w:t>
      </w:r>
      <w:r w:rsidRPr="00135855">
        <w:rPr>
          <w:rFonts w:ascii="Arial" w:hAnsi="Arial" w:cs="Arial"/>
          <w:sz w:val="20"/>
          <w:szCs w:val="20"/>
        </w:rPr>
        <w:t xml:space="preserve">aruszający te przepisy muszą liczyć się z </w:t>
      </w:r>
      <w:r w:rsidRPr="00135855">
        <w:rPr>
          <w:rFonts w:ascii="Arial" w:hAnsi="Arial" w:cs="Arial"/>
          <w:b/>
          <w:sz w:val="20"/>
          <w:szCs w:val="20"/>
        </w:rPr>
        <w:t>mandatem do 500 zł lub</w:t>
      </w:r>
      <w:r w:rsidRPr="00135855">
        <w:rPr>
          <w:rFonts w:ascii="Arial" w:hAnsi="Arial" w:cs="Arial"/>
          <w:sz w:val="20"/>
          <w:szCs w:val="20"/>
        </w:rPr>
        <w:t xml:space="preserve"> </w:t>
      </w:r>
      <w:r w:rsidRPr="00135855">
        <w:rPr>
          <w:rFonts w:ascii="Arial" w:hAnsi="Arial" w:cs="Arial"/>
          <w:b/>
          <w:sz w:val="20"/>
          <w:szCs w:val="20"/>
        </w:rPr>
        <w:t>grzywną do 5000 z</w:t>
      </w:r>
      <w:r w:rsidRPr="009729A0">
        <w:rPr>
          <w:rFonts w:ascii="Arial" w:hAnsi="Arial" w:cs="Arial"/>
          <w:b/>
          <w:sz w:val="20"/>
          <w:szCs w:val="20"/>
        </w:rPr>
        <w:t>ł.</w:t>
      </w:r>
      <w:r w:rsidR="009729A0" w:rsidRPr="009729A0">
        <w:rPr>
          <w:rFonts w:ascii="Arial" w:hAnsi="Arial" w:cs="Arial"/>
          <w:b/>
          <w:sz w:val="20"/>
          <w:szCs w:val="20"/>
        </w:rPr>
        <w:t xml:space="preserve"> </w:t>
      </w:r>
      <w:r w:rsidR="009729A0" w:rsidRPr="009729A0">
        <w:rPr>
          <w:rFonts w:ascii="Arial" w:hAnsi="Arial" w:cs="Arial"/>
          <w:sz w:val="20"/>
          <w:szCs w:val="20"/>
        </w:rPr>
        <w:t xml:space="preserve"> Na żądanie </w:t>
      </w:r>
      <w:r w:rsidR="009729A0">
        <w:rPr>
          <w:rFonts w:ascii="Arial" w:hAnsi="Arial" w:cs="Arial"/>
          <w:sz w:val="20"/>
          <w:szCs w:val="20"/>
        </w:rPr>
        <w:t>kontrolującego</w:t>
      </w:r>
      <w:r w:rsidR="009729A0" w:rsidRPr="009729A0">
        <w:rPr>
          <w:rFonts w:ascii="Arial" w:hAnsi="Arial" w:cs="Arial"/>
          <w:sz w:val="20"/>
          <w:szCs w:val="20"/>
        </w:rPr>
        <w:t xml:space="preserve"> każdy użytkownik kotła, pieca lub kominka, zobowiązany jest do przedstawienia dokumentów potwierdzających, że stosowane przez niego urządzenie grzewcze spełnia wymagania uchwały. Dokumentem takim może być instrukcja użytkowania, dokumentacja techniczna lub inny dokument. </w:t>
      </w:r>
      <w:r w:rsidR="009729A0">
        <w:rPr>
          <w:rFonts w:ascii="Arial" w:hAnsi="Arial" w:cs="Arial"/>
          <w:sz w:val="20"/>
          <w:szCs w:val="20"/>
        </w:rPr>
        <w:t>Wymóg ten dotyczy także stosowanego paliwa</w:t>
      </w:r>
      <w:r w:rsidR="009729A0" w:rsidRPr="009729A0">
        <w:rPr>
          <w:rFonts w:ascii="Arial" w:hAnsi="Arial" w:cs="Arial"/>
          <w:sz w:val="20"/>
          <w:szCs w:val="20"/>
        </w:rPr>
        <w:t xml:space="preserve">. Aby potwierdzić </w:t>
      </w:r>
      <w:r w:rsidR="009729A0">
        <w:rPr>
          <w:rFonts w:ascii="Arial" w:hAnsi="Arial" w:cs="Arial"/>
          <w:sz w:val="20"/>
          <w:szCs w:val="20"/>
        </w:rPr>
        <w:t xml:space="preserve">jego </w:t>
      </w:r>
      <w:r w:rsidR="009729A0" w:rsidRPr="009729A0">
        <w:rPr>
          <w:rFonts w:ascii="Arial" w:hAnsi="Arial" w:cs="Arial"/>
          <w:sz w:val="20"/>
          <w:szCs w:val="20"/>
        </w:rPr>
        <w:t xml:space="preserve">jakość użytkownik </w:t>
      </w:r>
      <w:r w:rsidR="009729A0" w:rsidRPr="009729A0">
        <w:rPr>
          <w:rFonts w:ascii="Arial" w:hAnsi="Arial" w:cs="Arial"/>
          <w:sz w:val="20"/>
          <w:szCs w:val="20"/>
        </w:rPr>
        <w:lastRenderedPageBreak/>
        <w:t>instalacji powinien posiadać odpowiedni dokument, np. fakturę zakupu paliwa lub świadectwo jakości. Dostawca węgla powinien na żądanie klienta p</w:t>
      </w:r>
      <w:r w:rsidR="009729A0">
        <w:rPr>
          <w:rFonts w:ascii="Arial" w:hAnsi="Arial" w:cs="Arial"/>
          <w:sz w:val="20"/>
          <w:szCs w:val="20"/>
        </w:rPr>
        <w:t>rzekazać mu świadectwo jakości, a k</w:t>
      </w:r>
      <w:r w:rsidR="009729A0" w:rsidRPr="009729A0">
        <w:rPr>
          <w:rFonts w:ascii="Arial" w:hAnsi="Arial" w:cs="Arial"/>
          <w:sz w:val="20"/>
          <w:szCs w:val="20"/>
        </w:rPr>
        <w:t>lient ma prawo do informacji o sprzedawanym towarze, tj. o jego cenie, pochodzeniu czy parametrach i składzie.</w:t>
      </w:r>
    </w:p>
    <w:p w:rsidR="00635C7E" w:rsidRDefault="00635C7E" w:rsidP="002E103C">
      <w:pPr>
        <w:spacing w:line="276" w:lineRule="auto"/>
        <w:jc w:val="both"/>
        <w:rPr>
          <w:rFonts w:ascii="Arial" w:hAnsi="Arial" w:cs="Arial"/>
          <w:b/>
          <w:sz w:val="20"/>
          <w:szCs w:val="20"/>
        </w:rPr>
      </w:pPr>
    </w:p>
    <w:p w:rsidR="00E671EE" w:rsidRPr="00475122" w:rsidRDefault="00164C0D" w:rsidP="002E103C">
      <w:pPr>
        <w:pStyle w:val="Nagwek2"/>
        <w:spacing w:before="0" w:line="276" w:lineRule="auto"/>
        <w:rPr>
          <w:rFonts w:ascii="Arial" w:hAnsi="Arial" w:cs="Arial"/>
          <w:b/>
          <w:sz w:val="20"/>
          <w:szCs w:val="20"/>
        </w:rPr>
      </w:pPr>
      <w:r>
        <w:rPr>
          <w:rFonts w:ascii="Arial" w:hAnsi="Arial" w:cs="Arial"/>
          <w:b/>
          <w:sz w:val="20"/>
          <w:szCs w:val="20"/>
        </w:rPr>
        <w:t>W</w:t>
      </w:r>
      <w:r w:rsidR="00475122" w:rsidRPr="00475122">
        <w:rPr>
          <w:rFonts w:ascii="Arial" w:hAnsi="Arial" w:cs="Arial"/>
          <w:b/>
          <w:sz w:val="20"/>
          <w:szCs w:val="20"/>
        </w:rPr>
        <w:t>sparcie samorządowe i unijne</w:t>
      </w:r>
    </w:p>
    <w:p w:rsidR="00E671EE" w:rsidRPr="00E671EE" w:rsidRDefault="00E671EE" w:rsidP="004E11C6">
      <w:pPr>
        <w:spacing w:line="276" w:lineRule="auto"/>
      </w:pPr>
    </w:p>
    <w:p w:rsidR="00E671EE" w:rsidRPr="00E671EE" w:rsidRDefault="00E671EE" w:rsidP="004E11C6">
      <w:pPr>
        <w:spacing w:line="276" w:lineRule="auto"/>
        <w:jc w:val="both"/>
        <w:rPr>
          <w:rFonts w:ascii="Arial" w:hAnsi="Arial" w:cs="Arial"/>
          <w:sz w:val="20"/>
          <w:szCs w:val="20"/>
        </w:rPr>
      </w:pPr>
      <w:r w:rsidRPr="00E671EE">
        <w:rPr>
          <w:rFonts w:ascii="Arial" w:hAnsi="Arial" w:cs="Arial"/>
          <w:sz w:val="20"/>
          <w:szCs w:val="20"/>
        </w:rPr>
        <w:t>Mieszkańcy Mazowsza będą mogli liczyć na wsparcie samorządu województwa i Unii Europejskiej. Tylko w</w:t>
      </w:r>
      <w:r w:rsidR="00553613">
        <w:rPr>
          <w:rFonts w:ascii="Arial" w:hAnsi="Arial" w:cs="Arial"/>
          <w:b/>
          <w:sz w:val="20"/>
          <w:szCs w:val="20"/>
        </w:rPr>
        <w:t> </w:t>
      </w:r>
      <w:r w:rsidRPr="00E671EE">
        <w:rPr>
          <w:rFonts w:ascii="Arial" w:hAnsi="Arial" w:cs="Arial"/>
          <w:sz w:val="20"/>
          <w:szCs w:val="20"/>
        </w:rPr>
        <w:t xml:space="preserve">ramach RPO WM 2014-2020 na działania związane z ograniczaniem zanieczyszczenia powietrza, a także </w:t>
      </w:r>
      <w:r w:rsidRPr="004E11C6">
        <w:rPr>
          <w:rFonts w:ascii="Arial" w:hAnsi="Arial" w:cs="Arial"/>
          <w:sz w:val="20"/>
          <w:szCs w:val="20"/>
        </w:rPr>
        <w:t xml:space="preserve">rozwój mobilności miejskiej zaplanowano ok. </w:t>
      </w:r>
      <w:r w:rsidRPr="004E11C6">
        <w:rPr>
          <w:rFonts w:ascii="Arial" w:hAnsi="Arial" w:cs="Arial"/>
          <w:b/>
          <w:sz w:val="20"/>
          <w:szCs w:val="20"/>
        </w:rPr>
        <w:t>111 mln euro</w:t>
      </w:r>
      <w:r w:rsidRPr="004E11C6">
        <w:rPr>
          <w:rFonts w:ascii="Arial" w:hAnsi="Arial" w:cs="Arial"/>
          <w:sz w:val="20"/>
          <w:szCs w:val="20"/>
        </w:rPr>
        <w:t xml:space="preserve">. </w:t>
      </w:r>
      <w:r w:rsidR="00343ACC" w:rsidRPr="004E11C6">
        <w:rPr>
          <w:rFonts w:ascii="Arial" w:hAnsi="Arial" w:cs="Arial"/>
          <w:iCs/>
          <w:sz w:val="20"/>
          <w:szCs w:val="20"/>
        </w:rPr>
        <w:t xml:space="preserve">W 2018 r. planowane są dwa nabory wniosków w ramach RPO WM 2014-2020, które umożliwią gminom pozyskanie funduszy na wymianę starych, </w:t>
      </w:r>
      <w:proofErr w:type="spellStart"/>
      <w:r w:rsidR="00343ACC" w:rsidRPr="004E11C6">
        <w:rPr>
          <w:rFonts w:ascii="Arial" w:hAnsi="Arial" w:cs="Arial"/>
          <w:iCs/>
          <w:sz w:val="20"/>
          <w:szCs w:val="20"/>
        </w:rPr>
        <w:t>nieekologicznych</w:t>
      </w:r>
      <w:proofErr w:type="spellEnd"/>
      <w:r w:rsidR="00343ACC" w:rsidRPr="004E11C6">
        <w:rPr>
          <w:rFonts w:ascii="Arial" w:hAnsi="Arial" w:cs="Arial"/>
          <w:iCs/>
          <w:sz w:val="20"/>
          <w:szCs w:val="20"/>
        </w:rPr>
        <w:t xml:space="preserve"> pieców w budynkach użyteczności publicznej i w gospodarstwach domowych</w:t>
      </w:r>
      <w:r w:rsidR="00343ACC" w:rsidRPr="004E11C6">
        <w:rPr>
          <w:rFonts w:ascii="Arial" w:hAnsi="Arial" w:cs="Arial"/>
          <w:i/>
          <w:iCs/>
          <w:sz w:val="20"/>
          <w:szCs w:val="20"/>
        </w:rPr>
        <w:t xml:space="preserve">. </w:t>
      </w:r>
      <w:r w:rsidRPr="004E11C6">
        <w:rPr>
          <w:rFonts w:ascii="Arial" w:hAnsi="Arial" w:cs="Arial"/>
          <w:sz w:val="20"/>
          <w:szCs w:val="20"/>
        </w:rPr>
        <w:t>W</w:t>
      </w:r>
      <w:r w:rsidR="00343ACC" w:rsidRPr="004E11C6">
        <w:rPr>
          <w:rFonts w:ascii="Arial" w:hAnsi="Arial" w:cs="Arial"/>
          <w:sz w:val="20"/>
          <w:szCs w:val="20"/>
        </w:rPr>
        <w:t> </w:t>
      </w:r>
      <w:r w:rsidRPr="004E11C6">
        <w:rPr>
          <w:rFonts w:ascii="Arial" w:hAnsi="Arial" w:cs="Arial"/>
          <w:sz w:val="20"/>
          <w:szCs w:val="20"/>
        </w:rPr>
        <w:t xml:space="preserve">poprzedniej perspektywie </w:t>
      </w:r>
      <w:r w:rsidRPr="004E11C6">
        <w:rPr>
          <w:rStyle w:val="Pogrubienie"/>
          <w:rFonts w:ascii="Arial" w:hAnsi="Arial" w:cs="Arial"/>
          <w:b w:val="0"/>
          <w:sz w:val="20"/>
          <w:szCs w:val="20"/>
        </w:rPr>
        <w:t>zrealizowano 66 projektów o wartości 325,2 mln zł</w:t>
      </w:r>
      <w:r w:rsidRPr="004E11C6">
        <w:rPr>
          <w:rFonts w:ascii="Arial" w:hAnsi="Arial" w:cs="Arial"/>
          <w:sz w:val="20"/>
          <w:szCs w:val="20"/>
        </w:rPr>
        <w:t>, z czego dofinansowanie</w:t>
      </w:r>
      <w:r w:rsidRPr="00E671EE">
        <w:rPr>
          <w:rFonts w:ascii="Arial" w:hAnsi="Arial" w:cs="Arial"/>
          <w:sz w:val="20"/>
          <w:szCs w:val="20"/>
        </w:rPr>
        <w:t xml:space="preserve"> unijne wyniosło </w:t>
      </w:r>
      <w:r w:rsidRPr="00E671EE">
        <w:rPr>
          <w:rStyle w:val="Pogrubienie"/>
          <w:rFonts w:ascii="Arial" w:hAnsi="Arial" w:cs="Arial"/>
          <w:sz w:val="20"/>
          <w:szCs w:val="20"/>
        </w:rPr>
        <w:t>164,6 mln</w:t>
      </w:r>
      <w:r w:rsidRPr="00E671EE">
        <w:rPr>
          <w:rFonts w:ascii="Arial" w:hAnsi="Arial" w:cs="Arial"/>
          <w:sz w:val="20"/>
          <w:szCs w:val="20"/>
        </w:rPr>
        <w:t xml:space="preserve"> </w:t>
      </w:r>
      <w:r w:rsidRPr="00E671EE">
        <w:rPr>
          <w:rStyle w:val="Pogrubienie"/>
          <w:rFonts w:ascii="Arial" w:hAnsi="Arial" w:cs="Arial"/>
          <w:sz w:val="20"/>
          <w:szCs w:val="20"/>
        </w:rPr>
        <w:t>zł.</w:t>
      </w:r>
      <w:r w:rsidRPr="00E671EE">
        <w:rPr>
          <w:rFonts w:ascii="Arial" w:hAnsi="Arial" w:cs="Arial"/>
          <w:sz w:val="20"/>
          <w:szCs w:val="20"/>
        </w:rPr>
        <w:t xml:space="preserve"> Udało się m.in.: przeprowadzić termomodernizacje kilkudziesięciu budynków publicznych. Powstały liczne instalacje solarne, zamontowano pompy ciepła, wybudowano również 6 elektrowni wiatrowych. Kolejnym źródłem wsparcia jest </w:t>
      </w:r>
      <w:r w:rsidRPr="00E671EE">
        <w:rPr>
          <w:rStyle w:val="Pogrubienie"/>
          <w:rFonts w:ascii="Arial" w:hAnsi="Arial" w:cs="Arial"/>
          <w:sz w:val="20"/>
          <w:szCs w:val="20"/>
        </w:rPr>
        <w:t>Wojewódzki Fundusz Ochrony Środowiska i</w:t>
      </w:r>
      <w:r w:rsidR="00343ACC">
        <w:rPr>
          <w:rStyle w:val="Pogrubienie"/>
          <w:rFonts w:ascii="Arial" w:hAnsi="Arial" w:cs="Arial"/>
          <w:sz w:val="20"/>
          <w:szCs w:val="20"/>
        </w:rPr>
        <w:t> </w:t>
      </w:r>
      <w:r w:rsidRPr="00E671EE">
        <w:rPr>
          <w:rStyle w:val="Pogrubienie"/>
          <w:rFonts w:ascii="Arial" w:hAnsi="Arial" w:cs="Arial"/>
          <w:sz w:val="20"/>
          <w:szCs w:val="20"/>
        </w:rPr>
        <w:t xml:space="preserve">Gospodarki Wodnej. </w:t>
      </w:r>
      <w:r w:rsidRPr="00E671EE">
        <w:rPr>
          <w:rStyle w:val="Pogrubienie"/>
          <w:rFonts w:ascii="Arial" w:hAnsi="Arial" w:cs="Arial"/>
          <w:b w:val="0"/>
          <w:sz w:val="20"/>
          <w:szCs w:val="20"/>
        </w:rPr>
        <w:t xml:space="preserve">Tylko w latach 2007-2016 na zadania poprawiające jakość powietrza </w:t>
      </w:r>
      <w:proofErr w:type="spellStart"/>
      <w:r w:rsidRPr="00E671EE">
        <w:rPr>
          <w:rStyle w:val="Pogrubienie"/>
          <w:rFonts w:ascii="Arial" w:hAnsi="Arial" w:cs="Arial"/>
          <w:b w:val="0"/>
          <w:sz w:val="20"/>
          <w:szCs w:val="20"/>
        </w:rPr>
        <w:t>WFOŚiGW</w:t>
      </w:r>
      <w:proofErr w:type="spellEnd"/>
      <w:r w:rsidRPr="00E671EE">
        <w:rPr>
          <w:rStyle w:val="Pogrubienie"/>
          <w:rFonts w:ascii="Arial" w:hAnsi="Arial" w:cs="Arial"/>
          <w:b w:val="0"/>
          <w:sz w:val="20"/>
          <w:szCs w:val="20"/>
        </w:rPr>
        <w:t xml:space="preserve"> w</w:t>
      </w:r>
      <w:r w:rsidR="00343ACC">
        <w:rPr>
          <w:rStyle w:val="Pogrubienie"/>
          <w:rFonts w:ascii="Arial" w:hAnsi="Arial" w:cs="Arial"/>
          <w:b w:val="0"/>
          <w:sz w:val="20"/>
          <w:szCs w:val="20"/>
        </w:rPr>
        <w:t> </w:t>
      </w:r>
      <w:r w:rsidRPr="00E671EE">
        <w:rPr>
          <w:rStyle w:val="Pogrubienie"/>
          <w:rFonts w:ascii="Arial" w:hAnsi="Arial" w:cs="Arial"/>
          <w:b w:val="0"/>
          <w:sz w:val="20"/>
          <w:szCs w:val="20"/>
        </w:rPr>
        <w:t>Warszawie przeznaczył ponad 385 mln zł, dofinansowując tymi środkami blisko 3 tys. zadań.</w:t>
      </w:r>
      <w:r w:rsidRPr="00E671EE">
        <w:rPr>
          <w:rFonts w:ascii="Arial" w:hAnsi="Arial" w:cs="Arial"/>
          <w:sz w:val="20"/>
          <w:szCs w:val="20"/>
        </w:rPr>
        <w:t xml:space="preserve"> Dzięki tej pomocy samorządy, instytucje oraz mieszkańcy Mazowsza wykonali szereg inwestycji ograniczających emisję zanieczyszczeń do powietrza, takich jak modernizacje kotłowni czy montaż pomp ciepła. Powstały również instalacje wykorzystujące odnawialne źródła energii m.in. kolektory słoneczne czy ogniwa fotowoltaiczne.</w:t>
      </w:r>
    </w:p>
    <w:p w:rsidR="00135855" w:rsidRDefault="00135855" w:rsidP="002E103C">
      <w:pPr>
        <w:spacing w:line="276" w:lineRule="auto"/>
        <w:jc w:val="both"/>
      </w:pPr>
    </w:p>
    <w:p w:rsidR="00066A32" w:rsidRPr="00135855" w:rsidRDefault="00066A32" w:rsidP="002E103C">
      <w:pPr>
        <w:spacing w:line="276" w:lineRule="auto"/>
        <w:jc w:val="both"/>
        <w:rPr>
          <w:rFonts w:ascii="Arial" w:hAnsi="Arial" w:cs="Arial"/>
          <w:sz w:val="20"/>
          <w:szCs w:val="20"/>
        </w:rPr>
      </w:pPr>
    </w:p>
    <w:p w:rsidR="00135855" w:rsidRDefault="00E671EE" w:rsidP="002E103C">
      <w:pPr>
        <w:spacing w:line="276" w:lineRule="auto"/>
        <w:rPr>
          <w:rFonts w:ascii="Arial" w:hAnsi="Arial" w:cs="Arial"/>
          <w:sz w:val="20"/>
          <w:szCs w:val="20"/>
        </w:rPr>
      </w:pPr>
      <w:r>
        <w:rPr>
          <w:rFonts w:ascii="Arial" w:hAnsi="Arial" w:cs="Arial"/>
          <w:sz w:val="20"/>
          <w:szCs w:val="20"/>
        </w:rPr>
        <w:t>Więcej na temat uchwały antysmogowej</w:t>
      </w:r>
      <w:r w:rsidR="00135855" w:rsidRPr="00135855">
        <w:rPr>
          <w:rFonts w:ascii="Arial" w:hAnsi="Arial" w:cs="Arial"/>
          <w:sz w:val="20"/>
          <w:szCs w:val="20"/>
        </w:rPr>
        <w:t xml:space="preserve"> można znaleźć na stronie internetowej </w:t>
      </w:r>
      <w:hyperlink r:id="rId7" w:history="1">
        <w:r w:rsidR="00893F54" w:rsidRPr="00987D23">
          <w:rPr>
            <w:rStyle w:val="Hipercze"/>
            <w:rFonts w:ascii="Arial" w:hAnsi="Arial" w:cs="Arial"/>
            <w:sz w:val="20"/>
            <w:szCs w:val="20"/>
          </w:rPr>
          <w:t>www.mazovia.pl</w:t>
        </w:r>
      </w:hyperlink>
    </w:p>
    <w:p w:rsidR="00893F54" w:rsidRPr="00135855" w:rsidRDefault="00893F54" w:rsidP="002E103C">
      <w:pPr>
        <w:spacing w:line="276" w:lineRule="auto"/>
        <w:rPr>
          <w:rStyle w:val="Hipercze"/>
          <w:rFonts w:ascii="Arial" w:hAnsi="Arial" w:cs="Arial"/>
          <w:sz w:val="20"/>
          <w:szCs w:val="20"/>
        </w:rPr>
      </w:pPr>
    </w:p>
    <w:p w:rsidR="00135855" w:rsidRPr="00135855" w:rsidRDefault="00135855" w:rsidP="002E103C">
      <w:pPr>
        <w:spacing w:line="276" w:lineRule="auto"/>
        <w:rPr>
          <w:rStyle w:val="Hipercze"/>
          <w:rFonts w:ascii="Arial" w:hAnsi="Arial" w:cs="Arial"/>
          <w:sz w:val="20"/>
          <w:szCs w:val="20"/>
        </w:rPr>
      </w:pPr>
      <w:r w:rsidRPr="00135855">
        <w:rPr>
          <w:rFonts w:ascii="Arial" w:hAnsi="Arial" w:cs="Arial"/>
          <w:sz w:val="20"/>
          <w:szCs w:val="20"/>
        </w:rPr>
        <w:t xml:space="preserve">Wszelkie pytania należy kierować na adres: </w:t>
      </w:r>
      <w:hyperlink r:id="rId8" w:history="1">
        <w:r w:rsidRPr="00135855">
          <w:rPr>
            <w:rStyle w:val="Hipercze"/>
            <w:rFonts w:ascii="Arial" w:hAnsi="Arial" w:cs="Arial"/>
            <w:sz w:val="20"/>
            <w:szCs w:val="20"/>
          </w:rPr>
          <w:t>antysmog@mazovia.pl</w:t>
        </w:r>
      </w:hyperlink>
    </w:p>
    <w:p w:rsidR="007B110F" w:rsidRPr="00135855" w:rsidRDefault="007B110F" w:rsidP="002E103C">
      <w:pPr>
        <w:spacing w:line="276" w:lineRule="auto"/>
        <w:jc w:val="both"/>
        <w:rPr>
          <w:rFonts w:ascii="Arial" w:hAnsi="Arial" w:cs="Arial"/>
          <w:bCs/>
          <w:i/>
          <w:sz w:val="20"/>
          <w:szCs w:val="20"/>
        </w:rPr>
      </w:pPr>
    </w:p>
    <w:p w:rsidR="007B110F" w:rsidRPr="00135855" w:rsidRDefault="007B110F" w:rsidP="002E103C">
      <w:pPr>
        <w:spacing w:line="276" w:lineRule="auto"/>
        <w:jc w:val="both"/>
        <w:rPr>
          <w:rFonts w:ascii="Arial" w:hAnsi="Arial" w:cs="Arial"/>
          <w:bCs/>
          <w:i/>
          <w:sz w:val="20"/>
          <w:szCs w:val="20"/>
        </w:rPr>
      </w:pPr>
    </w:p>
    <w:p w:rsidR="007B110F" w:rsidRPr="00135855" w:rsidRDefault="007B110F" w:rsidP="002E103C">
      <w:pPr>
        <w:spacing w:line="276" w:lineRule="auto"/>
        <w:jc w:val="both"/>
        <w:rPr>
          <w:rFonts w:ascii="Arial" w:hAnsi="Arial" w:cs="Arial"/>
          <w:bCs/>
          <w:i/>
          <w:sz w:val="20"/>
          <w:szCs w:val="20"/>
        </w:rPr>
      </w:pPr>
    </w:p>
    <w:p w:rsidR="004D714F" w:rsidRPr="00135855" w:rsidRDefault="00C86401" w:rsidP="002E103C">
      <w:pPr>
        <w:spacing w:line="276" w:lineRule="auto"/>
        <w:jc w:val="both"/>
        <w:rPr>
          <w:rFonts w:ascii="Arial" w:hAnsi="Arial" w:cs="Arial"/>
          <w:i/>
          <w:color w:val="808080"/>
          <w:sz w:val="18"/>
          <w:szCs w:val="18"/>
        </w:rPr>
      </w:pPr>
      <w:r>
        <w:rPr>
          <w:rFonts w:ascii="Arial" w:hAnsi="Arial" w:cs="Arial"/>
          <w:i/>
          <w:color w:val="808080"/>
          <w:sz w:val="18"/>
          <w:szCs w:val="18"/>
        </w:rPr>
        <w:t>Biuro</w:t>
      </w:r>
      <w:r w:rsidR="004D714F">
        <w:rPr>
          <w:rFonts w:ascii="Arial" w:hAnsi="Arial" w:cs="Arial"/>
          <w:i/>
          <w:color w:val="808080"/>
          <w:sz w:val="18"/>
          <w:szCs w:val="18"/>
        </w:rPr>
        <w:t xml:space="preserve"> Prasow</w:t>
      </w:r>
      <w:r>
        <w:rPr>
          <w:rFonts w:ascii="Arial" w:hAnsi="Arial" w:cs="Arial"/>
          <w:i/>
          <w:color w:val="808080"/>
          <w:sz w:val="18"/>
          <w:szCs w:val="18"/>
        </w:rPr>
        <w:t>e</w:t>
      </w:r>
      <w:bookmarkStart w:id="0" w:name="_GoBack"/>
      <w:bookmarkEnd w:id="0"/>
    </w:p>
    <w:p w:rsidR="0020332B" w:rsidRPr="00135855" w:rsidRDefault="0020332B" w:rsidP="002E103C">
      <w:pPr>
        <w:spacing w:line="276" w:lineRule="auto"/>
        <w:jc w:val="both"/>
        <w:rPr>
          <w:rFonts w:ascii="Arial" w:hAnsi="Arial" w:cs="Arial"/>
          <w:i/>
          <w:color w:val="808080"/>
          <w:sz w:val="18"/>
          <w:szCs w:val="18"/>
        </w:rPr>
      </w:pPr>
      <w:r w:rsidRPr="00135855">
        <w:rPr>
          <w:rFonts w:ascii="Arial" w:hAnsi="Arial" w:cs="Arial"/>
          <w:i/>
          <w:color w:val="808080"/>
          <w:sz w:val="18"/>
          <w:szCs w:val="18"/>
        </w:rPr>
        <w:t xml:space="preserve">Urząd Marszałkowski Województwa Mazowieckiego </w:t>
      </w:r>
    </w:p>
    <w:p w:rsidR="0020332B" w:rsidRPr="00135855" w:rsidRDefault="0020332B" w:rsidP="002E103C">
      <w:pPr>
        <w:spacing w:line="276" w:lineRule="auto"/>
        <w:jc w:val="both"/>
        <w:rPr>
          <w:rFonts w:ascii="Arial" w:hAnsi="Arial" w:cs="Arial"/>
          <w:i/>
          <w:color w:val="808080"/>
          <w:sz w:val="18"/>
          <w:szCs w:val="18"/>
          <w:lang w:val="de-AT"/>
        </w:rPr>
      </w:pPr>
      <w:r w:rsidRPr="00135855">
        <w:rPr>
          <w:rFonts w:ascii="Arial" w:hAnsi="Arial" w:cs="Arial"/>
          <w:i/>
          <w:color w:val="808080"/>
          <w:sz w:val="18"/>
          <w:szCs w:val="18"/>
          <w:lang w:val="de-AT"/>
        </w:rPr>
        <w:t xml:space="preserve">tel. 22 59 07 602, </w:t>
      </w:r>
      <w:proofErr w:type="spellStart"/>
      <w:r w:rsidRPr="00135855">
        <w:rPr>
          <w:rFonts w:ascii="Arial" w:hAnsi="Arial" w:cs="Arial"/>
          <w:i/>
          <w:color w:val="808080"/>
          <w:sz w:val="18"/>
          <w:szCs w:val="18"/>
          <w:lang w:val="de-AT"/>
        </w:rPr>
        <w:t>kom</w:t>
      </w:r>
      <w:proofErr w:type="spellEnd"/>
      <w:r w:rsidRPr="00135855">
        <w:rPr>
          <w:rFonts w:ascii="Arial" w:hAnsi="Arial" w:cs="Arial"/>
          <w:i/>
          <w:color w:val="808080"/>
          <w:sz w:val="18"/>
          <w:szCs w:val="18"/>
          <w:lang w:val="de-AT"/>
        </w:rPr>
        <w:t>. 510 591 974</w:t>
      </w:r>
    </w:p>
    <w:p w:rsidR="00DB37F9" w:rsidRPr="00135855" w:rsidRDefault="0020332B" w:rsidP="002E103C">
      <w:pPr>
        <w:spacing w:line="276" w:lineRule="auto"/>
        <w:jc w:val="both"/>
        <w:rPr>
          <w:rFonts w:ascii="Arial" w:hAnsi="Arial" w:cs="Arial"/>
          <w:i/>
          <w:color w:val="808080"/>
          <w:sz w:val="18"/>
          <w:szCs w:val="18"/>
          <w:lang w:val="de-AT"/>
        </w:rPr>
      </w:pPr>
      <w:proofErr w:type="spellStart"/>
      <w:r w:rsidRPr="00135855">
        <w:rPr>
          <w:rFonts w:ascii="Arial" w:hAnsi="Arial" w:cs="Arial"/>
          <w:i/>
          <w:color w:val="808080"/>
          <w:sz w:val="18"/>
          <w:szCs w:val="18"/>
          <w:lang w:val="de-AT"/>
        </w:rPr>
        <w:t>e-mail</w:t>
      </w:r>
      <w:proofErr w:type="spellEnd"/>
      <w:r w:rsidRPr="00135855">
        <w:rPr>
          <w:rFonts w:ascii="Arial" w:hAnsi="Arial" w:cs="Arial"/>
          <w:i/>
          <w:color w:val="808080"/>
          <w:sz w:val="18"/>
          <w:szCs w:val="18"/>
          <w:lang w:val="de-AT"/>
        </w:rPr>
        <w:t xml:space="preserve"> rzecznik@mazovia.pl</w:t>
      </w:r>
    </w:p>
    <w:sectPr w:rsidR="00DB37F9" w:rsidRPr="00135855" w:rsidSect="00E3070D">
      <w:headerReference w:type="default" r:id="rId9"/>
      <w:footerReference w:type="default" r:id="rId10"/>
      <w:pgSz w:w="11906" w:h="16838" w:code="9"/>
      <w:pgMar w:top="2127" w:right="907" w:bottom="181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0C8" w:rsidRDefault="006320C8">
      <w:r>
        <w:separator/>
      </w:r>
    </w:p>
  </w:endnote>
  <w:endnote w:type="continuationSeparator" w:id="0">
    <w:p w:rsidR="006320C8" w:rsidRDefault="0063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w Cen MT">
    <w:panose1 w:val="020B06020201040206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CBC" w:rsidRDefault="009711ED" w:rsidP="00006331">
    <w:pPr>
      <w:pStyle w:val="Stopka"/>
    </w:pPr>
    <w:r>
      <w:rPr>
        <w:noProof/>
      </w:rPr>
      <w:drawing>
        <wp:anchor distT="0" distB="0" distL="114300" distR="114300" simplePos="0" relativeHeight="251659264" behindDoc="1" locked="0" layoutInCell="1" allowOverlap="1" wp14:anchorId="598BFF8C" wp14:editId="6AD7718D">
          <wp:simplePos x="0" y="0"/>
          <wp:positionH relativeFrom="column">
            <wp:posOffset>-114300</wp:posOffset>
          </wp:positionH>
          <wp:positionV relativeFrom="paragraph">
            <wp:posOffset>-34290</wp:posOffset>
          </wp:positionV>
          <wp:extent cx="2171700" cy="516890"/>
          <wp:effectExtent l="19050" t="0" r="0" b="0"/>
          <wp:wrapTight wrapText="bothSides">
            <wp:wrapPolygon edited="0">
              <wp:start x="-189" y="0"/>
              <wp:lineTo x="-189" y="20698"/>
              <wp:lineTo x="21600" y="20698"/>
              <wp:lineTo x="21600" y="0"/>
              <wp:lineTo x="-189" y="0"/>
            </wp:wrapPolygon>
          </wp:wrapTight>
          <wp:docPr id="9" name="Obraz 9" descr="pikto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iktosy"/>
                  <pic:cNvPicPr>
                    <a:picLocks noChangeAspect="1" noChangeArrowheads="1"/>
                  </pic:cNvPicPr>
                </pic:nvPicPr>
                <pic:blipFill>
                  <a:blip r:embed="rId1"/>
                  <a:srcRect/>
                  <a:stretch>
                    <a:fillRect/>
                  </a:stretch>
                </pic:blipFill>
                <pic:spPr bwMode="auto">
                  <a:xfrm>
                    <a:off x="0" y="0"/>
                    <a:ext cx="2171700" cy="516890"/>
                  </a:xfrm>
                  <a:prstGeom prst="rect">
                    <a:avLst/>
                  </a:prstGeom>
                  <a:noFill/>
                  <a:ln w="9525">
                    <a:noFill/>
                    <a:miter lim="800000"/>
                    <a:headEnd/>
                    <a:tailEnd/>
                  </a:ln>
                </pic:spPr>
              </pic:pic>
            </a:graphicData>
          </a:graphic>
        </wp:anchor>
      </w:drawing>
    </w:r>
  </w:p>
  <w:p w:rsidR="00870CBC" w:rsidRPr="00BE2A7A" w:rsidRDefault="00870CBC" w:rsidP="00006331">
    <w:pPr>
      <w:pStyle w:val="Stopka"/>
      <w:jc w:val="right"/>
      <w:rPr>
        <w:rFonts w:ascii="Arial" w:hAnsi="Arial" w:cs="Arial"/>
        <w:b/>
        <w:sz w:val="18"/>
        <w:szCs w:val="18"/>
      </w:rPr>
    </w:pPr>
    <w:r w:rsidRPr="00BE2A7A">
      <w:rPr>
        <w:rFonts w:ascii="Arial" w:hAnsi="Arial" w:cs="Arial"/>
        <w:b/>
        <w:sz w:val="18"/>
        <w:szCs w:val="18"/>
      </w:rPr>
      <w:t>www.</w:t>
    </w:r>
    <w:r w:rsidRPr="00BE2A7A">
      <w:rPr>
        <w:rFonts w:ascii="Arial" w:hAnsi="Arial" w:cs="Arial"/>
        <w:b/>
        <w:color w:val="ED1C24"/>
        <w:sz w:val="18"/>
        <w:szCs w:val="18"/>
      </w:rPr>
      <w:t>mazovia</w:t>
    </w:r>
    <w:r w:rsidRPr="00BE2A7A">
      <w:rPr>
        <w:rFonts w:ascii="Arial" w:hAnsi="Arial" w:cs="Arial"/>
        <w:b/>
        <w:sz w:val="18"/>
        <w:szCs w:val="18"/>
      </w:rPr>
      <w:t>.pl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0C8" w:rsidRDefault="006320C8">
      <w:r>
        <w:separator/>
      </w:r>
    </w:p>
  </w:footnote>
  <w:footnote w:type="continuationSeparator" w:id="0">
    <w:p w:rsidR="006320C8" w:rsidRDefault="00632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CBC" w:rsidRPr="00A4034B" w:rsidRDefault="00870CBC" w:rsidP="00006331">
    <w:pPr>
      <w:pStyle w:val="Nagwek"/>
      <w:rPr>
        <w:rFonts w:ascii="Arial" w:hAnsi="Arial" w:cs="Arial"/>
        <w:sz w:val="16"/>
        <w:szCs w:val="16"/>
      </w:rPr>
    </w:pPr>
  </w:p>
  <w:p w:rsidR="00870CBC" w:rsidRPr="00A4034B" w:rsidRDefault="009711ED" w:rsidP="00006331">
    <w:pPr>
      <w:pStyle w:val="Nagwek"/>
      <w:rPr>
        <w:rFonts w:ascii="Arial" w:hAnsi="Arial" w:cs="Arial"/>
        <w:sz w:val="16"/>
        <w:szCs w:val="16"/>
      </w:rPr>
    </w:pPr>
    <w:r>
      <w:rPr>
        <w:noProof/>
        <w:sz w:val="16"/>
        <w:szCs w:val="16"/>
      </w:rPr>
      <w:drawing>
        <wp:anchor distT="0" distB="0" distL="114300" distR="114300" simplePos="0" relativeHeight="251656192" behindDoc="1" locked="0" layoutInCell="1" allowOverlap="1" wp14:anchorId="71B99B9D" wp14:editId="7893CF7E">
          <wp:simplePos x="0" y="0"/>
          <wp:positionH relativeFrom="column">
            <wp:posOffset>3314700</wp:posOffset>
          </wp:positionH>
          <wp:positionV relativeFrom="paragraph">
            <wp:posOffset>-144780</wp:posOffset>
          </wp:positionV>
          <wp:extent cx="2853690" cy="855345"/>
          <wp:effectExtent l="19050" t="0" r="3810" b="0"/>
          <wp:wrapTight wrapText="bothSides">
            <wp:wrapPolygon edited="0">
              <wp:start x="-144" y="0"/>
              <wp:lineTo x="-144" y="21167"/>
              <wp:lineTo x="21629" y="21167"/>
              <wp:lineTo x="21629" y="0"/>
              <wp:lineTo x="-144" y="0"/>
            </wp:wrapPolygon>
          </wp:wrapTight>
          <wp:docPr id="8" name="Obraz 8" descr="mazovia z serc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mazovia z sercem"/>
                  <pic:cNvPicPr>
                    <a:picLocks noChangeAspect="1" noChangeArrowheads="1"/>
                  </pic:cNvPicPr>
                </pic:nvPicPr>
                <pic:blipFill>
                  <a:blip r:embed="rId1"/>
                  <a:srcRect/>
                  <a:stretch>
                    <a:fillRect/>
                  </a:stretch>
                </pic:blipFill>
                <pic:spPr bwMode="auto">
                  <a:xfrm>
                    <a:off x="0" y="0"/>
                    <a:ext cx="2853690" cy="855345"/>
                  </a:xfrm>
                  <a:prstGeom prst="rect">
                    <a:avLst/>
                  </a:prstGeom>
                  <a:noFill/>
                  <a:ln w="9525">
                    <a:noFill/>
                    <a:miter lim="800000"/>
                    <a:headEnd/>
                    <a:tailEnd/>
                  </a:ln>
                </pic:spPr>
              </pic:pic>
            </a:graphicData>
          </a:graphic>
        </wp:anchor>
      </w:drawing>
    </w:r>
    <w:r w:rsidR="00870CBC" w:rsidRPr="00A4034B">
      <w:rPr>
        <w:rFonts w:ascii="Arial" w:hAnsi="Arial" w:cs="Arial"/>
        <w:sz w:val="16"/>
        <w:szCs w:val="16"/>
      </w:rPr>
      <w:t>Rzecznik Prasowy</w:t>
    </w:r>
  </w:p>
  <w:p w:rsidR="00870CBC" w:rsidRPr="00A4034B" w:rsidRDefault="00870CBC" w:rsidP="00006331">
    <w:pPr>
      <w:pStyle w:val="Nagwek"/>
      <w:rPr>
        <w:rFonts w:ascii="Arial" w:hAnsi="Arial" w:cs="Arial"/>
        <w:sz w:val="16"/>
        <w:szCs w:val="16"/>
      </w:rPr>
    </w:pPr>
    <w:r w:rsidRPr="00A4034B">
      <w:rPr>
        <w:rFonts w:ascii="Arial" w:hAnsi="Arial" w:cs="Arial"/>
        <w:sz w:val="16"/>
        <w:szCs w:val="16"/>
      </w:rPr>
      <w:t>Urząd Marszałkowski Województwa Mazowieckiego</w:t>
    </w:r>
  </w:p>
  <w:p w:rsidR="00870CBC" w:rsidRPr="00A4034B" w:rsidRDefault="00870CBC" w:rsidP="00006331">
    <w:pPr>
      <w:pStyle w:val="Nagwek"/>
      <w:rPr>
        <w:rFonts w:ascii="Arial" w:hAnsi="Arial" w:cs="Arial"/>
        <w:sz w:val="16"/>
        <w:szCs w:val="16"/>
      </w:rPr>
    </w:pPr>
    <w:r w:rsidRPr="00A4034B">
      <w:rPr>
        <w:rFonts w:ascii="Arial" w:hAnsi="Arial" w:cs="Arial"/>
        <w:sz w:val="16"/>
        <w:szCs w:val="16"/>
      </w:rPr>
      <w:t>ul. Jagiellońska</w:t>
    </w:r>
    <w:r>
      <w:rPr>
        <w:rFonts w:ascii="Arial" w:hAnsi="Arial" w:cs="Arial"/>
        <w:sz w:val="16"/>
        <w:szCs w:val="16"/>
      </w:rPr>
      <w:t xml:space="preserve"> 26</w:t>
    </w:r>
    <w:r w:rsidRPr="00A4034B">
      <w:rPr>
        <w:rFonts w:ascii="Arial" w:hAnsi="Arial" w:cs="Arial"/>
        <w:sz w:val="16"/>
        <w:szCs w:val="16"/>
      </w:rPr>
      <w:t>, 03-719 Warszawa</w:t>
    </w:r>
  </w:p>
  <w:p w:rsidR="00870CBC" w:rsidRPr="00421AC2" w:rsidRDefault="00870CBC" w:rsidP="00006331">
    <w:pPr>
      <w:pStyle w:val="Nagwek"/>
      <w:rPr>
        <w:rFonts w:ascii="Arial" w:eastAsia="Arial Unicode MS" w:hAnsi="Arial" w:cs="Arial"/>
        <w:bCs/>
        <w:sz w:val="16"/>
        <w:szCs w:val="16"/>
      </w:rPr>
    </w:pPr>
    <w:r w:rsidRPr="00421AC2">
      <w:rPr>
        <w:rFonts w:ascii="Arial" w:hAnsi="Arial" w:cs="Arial"/>
        <w:sz w:val="16"/>
        <w:szCs w:val="16"/>
      </w:rPr>
      <w:t>tel.: +48 22 59 07 602, 510 591 974</w:t>
    </w:r>
  </w:p>
  <w:p w:rsidR="00870CBC" w:rsidRPr="00421AC2" w:rsidRDefault="00870CBC" w:rsidP="00006331">
    <w:pPr>
      <w:pStyle w:val="Nagwek"/>
      <w:rPr>
        <w:rFonts w:ascii="Arial" w:hAnsi="Arial" w:cs="Arial"/>
        <w:sz w:val="16"/>
        <w:szCs w:val="16"/>
      </w:rPr>
    </w:pPr>
    <w:r w:rsidRPr="00421AC2">
      <w:rPr>
        <w:rFonts w:ascii="Arial" w:hAnsi="Arial" w:cs="Arial"/>
        <w:sz w:val="16"/>
        <w:szCs w:val="16"/>
      </w:rPr>
      <w:t>fax: +48 22 59 07 644</w:t>
    </w:r>
  </w:p>
  <w:p w:rsidR="00870CBC" w:rsidRPr="00A4034B" w:rsidRDefault="00870CBC" w:rsidP="00006331">
    <w:pPr>
      <w:pStyle w:val="Nagwek"/>
      <w:rPr>
        <w:rFonts w:ascii="Arial" w:hAnsi="Arial" w:cs="Arial"/>
        <w:sz w:val="16"/>
        <w:szCs w:val="16"/>
        <w:lang w:val="en-US"/>
      </w:rPr>
    </w:pPr>
    <w:r>
      <w:rPr>
        <w:rFonts w:ascii="Arial" w:hAnsi="Arial" w:cs="Arial"/>
        <w:sz w:val="16"/>
        <w:szCs w:val="16"/>
        <w:lang w:val="en-US"/>
      </w:rPr>
      <w:t>rzecznik</w:t>
    </w:r>
    <w:r w:rsidRPr="00A4034B">
      <w:rPr>
        <w:rFonts w:ascii="Arial" w:hAnsi="Arial" w:cs="Arial"/>
        <w:sz w:val="16"/>
        <w:szCs w:val="16"/>
        <w:lang w:val="en-US"/>
      </w:rPr>
      <w:t>@mazovia.pl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2849"/>
    <w:multiLevelType w:val="hybridMultilevel"/>
    <w:tmpl w:val="75B2A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DA7D05"/>
    <w:multiLevelType w:val="hybridMultilevel"/>
    <w:tmpl w:val="091CE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725C43"/>
    <w:multiLevelType w:val="hybridMultilevel"/>
    <w:tmpl w:val="90FE03D6"/>
    <w:lvl w:ilvl="0" w:tplc="4B080B24">
      <w:start w:val="1"/>
      <w:numFmt w:val="bullet"/>
      <w:lvlText w:val=""/>
      <w:lvlJc w:val="left"/>
      <w:pPr>
        <w:tabs>
          <w:tab w:val="num" w:pos="720"/>
        </w:tabs>
        <w:ind w:left="720" w:hanging="360"/>
      </w:pPr>
      <w:rPr>
        <w:rFonts w:ascii="Symbol" w:hAnsi="Symbol" w:hint="default"/>
        <w:color w:val="00800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F67E1"/>
    <w:multiLevelType w:val="hybridMultilevel"/>
    <w:tmpl w:val="6A9E8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EA105C"/>
    <w:multiLevelType w:val="hybridMultilevel"/>
    <w:tmpl w:val="9404C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E53BD7"/>
    <w:multiLevelType w:val="hybridMultilevel"/>
    <w:tmpl w:val="D5BE7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CE64BC"/>
    <w:multiLevelType w:val="hybridMultilevel"/>
    <w:tmpl w:val="D8386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E6155E"/>
    <w:multiLevelType w:val="hybridMultilevel"/>
    <w:tmpl w:val="DD6860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6110BF"/>
    <w:multiLevelType w:val="hybridMultilevel"/>
    <w:tmpl w:val="40160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6A62E0"/>
    <w:multiLevelType w:val="hybridMultilevel"/>
    <w:tmpl w:val="046631DA"/>
    <w:lvl w:ilvl="0" w:tplc="97EC9C5E">
      <w:start w:val="1"/>
      <w:numFmt w:val="bullet"/>
      <w:lvlText w:val=""/>
      <w:lvlJc w:val="left"/>
      <w:pPr>
        <w:ind w:left="720" w:hanging="360"/>
      </w:pPr>
      <w:rPr>
        <w:rFonts w:ascii="Symbol" w:hAnsi="Symbol" w:hint="default"/>
        <w:b w:val="0"/>
        <w:i w:val="0"/>
        <w:spacing w:val="0"/>
        <w:position w:val="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B20224"/>
    <w:multiLevelType w:val="hybridMultilevel"/>
    <w:tmpl w:val="C9869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8C735AF"/>
    <w:multiLevelType w:val="hybridMultilevel"/>
    <w:tmpl w:val="B9C8B3F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B0389C"/>
    <w:multiLevelType w:val="hybridMultilevel"/>
    <w:tmpl w:val="022CB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07F3C13"/>
    <w:multiLevelType w:val="hybridMultilevel"/>
    <w:tmpl w:val="E65C1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13212E"/>
    <w:multiLevelType w:val="hybridMultilevel"/>
    <w:tmpl w:val="E766E6A8"/>
    <w:lvl w:ilvl="0" w:tplc="0CD005C6">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65D43F3"/>
    <w:multiLevelType w:val="hybridMultilevel"/>
    <w:tmpl w:val="14FC7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FF01D03"/>
    <w:multiLevelType w:val="hybridMultilevel"/>
    <w:tmpl w:val="8368A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26F6B37"/>
    <w:multiLevelType w:val="hybridMultilevel"/>
    <w:tmpl w:val="E4DC7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BFC4E94"/>
    <w:multiLevelType w:val="hybridMultilevel"/>
    <w:tmpl w:val="8800E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6"/>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3"/>
  </w:num>
  <w:num w:numId="8">
    <w:abstractNumId w:val="7"/>
  </w:num>
  <w:num w:numId="9">
    <w:abstractNumId w:val="15"/>
  </w:num>
  <w:num w:numId="10">
    <w:abstractNumId w:val="18"/>
  </w:num>
  <w:num w:numId="11">
    <w:abstractNumId w:val="1"/>
  </w:num>
  <w:num w:numId="12">
    <w:abstractNumId w:val="19"/>
  </w:num>
  <w:num w:numId="13">
    <w:abstractNumId w:val="5"/>
  </w:num>
  <w:num w:numId="14">
    <w:abstractNumId w:val="0"/>
  </w:num>
  <w:num w:numId="15">
    <w:abstractNumId w:val="17"/>
  </w:num>
  <w:num w:numId="16">
    <w:abstractNumId w:val="4"/>
  </w:num>
  <w:num w:numId="17">
    <w:abstractNumId w:val="10"/>
  </w:num>
  <w:num w:numId="18">
    <w:abstractNumId w:val="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3D"/>
    <w:rsid w:val="00000C06"/>
    <w:rsid w:val="00002842"/>
    <w:rsid w:val="00002CF9"/>
    <w:rsid w:val="000057E6"/>
    <w:rsid w:val="00006331"/>
    <w:rsid w:val="0000699A"/>
    <w:rsid w:val="0000748E"/>
    <w:rsid w:val="000131C7"/>
    <w:rsid w:val="00014006"/>
    <w:rsid w:val="000173E7"/>
    <w:rsid w:val="00021B60"/>
    <w:rsid w:val="000236EA"/>
    <w:rsid w:val="000311DC"/>
    <w:rsid w:val="00031FF2"/>
    <w:rsid w:val="00032DB0"/>
    <w:rsid w:val="00035CAA"/>
    <w:rsid w:val="00036487"/>
    <w:rsid w:val="000368FB"/>
    <w:rsid w:val="0004395B"/>
    <w:rsid w:val="00045EBB"/>
    <w:rsid w:val="000462C8"/>
    <w:rsid w:val="00046E5E"/>
    <w:rsid w:val="00046F25"/>
    <w:rsid w:val="00047C2C"/>
    <w:rsid w:val="0005135A"/>
    <w:rsid w:val="000513E1"/>
    <w:rsid w:val="00054888"/>
    <w:rsid w:val="00056141"/>
    <w:rsid w:val="000573EE"/>
    <w:rsid w:val="00060000"/>
    <w:rsid w:val="000603F9"/>
    <w:rsid w:val="00060BA9"/>
    <w:rsid w:val="00061095"/>
    <w:rsid w:val="00061D66"/>
    <w:rsid w:val="00066A32"/>
    <w:rsid w:val="00067DAD"/>
    <w:rsid w:val="00070208"/>
    <w:rsid w:val="00070B8F"/>
    <w:rsid w:val="00072722"/>
    <w:rsid w:val="000729CC"/>
    <w:rsid w:val="00072AF1"/>
    <w:rsid w:val="000746AA"/>
    <w:rsid w:val="000756F0"/>
    <w:rsid w:val="00076618"/>
    <w:rsid w:val="000777D8"/>
    <w:rsid w:val="0008292E"/>
    <w:rsid w:val="0008365B"/>
    <w:rsid w:val="000851EB"/>
    <w:rsid w:val="00085C52"/>
    <w:rsid w:val="00086A1C"/>
    <w:rsid w:val="00091000"/>
    <w:rsid w:val="000919FA"/>
    <w:rsid w:val="0009333C"/>
    <w:rsid w:val="000944A9"/>
    <w:rsid w:val="00095008"/>
    <w:rsid w:val="00095177"/>
    <w:rsid w:val="000A0BB4"/>
    <w:rsid w:val="000A0F3B"/>
    <w:rsid w:val="000A1EA7"/>
    <w:rsid w:val="000A326B"/>
    <w:rsid w:val="000A395B"/>
    <w:rsid w:val="000A40EA"/>
    <w:rsid w:val="000A51BE"/>
    <w:rsid w:val="000A5D3F"/>
    <w:rsid w:val="000A6B9F"/>
    <w:rsid w:val="000B076E"/>
    <w:rsid w:val="000B1AE5"/>
    <w:rsid w:val="000B332F"/>
    <w:rsid w:val="000B47D4"/>
    <w:rsid w:val="000B5842"/>
    <w:rsid w:val="000B7BBF"/>
    <w:rsid w:val="000C0D63"/>
    <w:rsid w:val="000C3CB8"/>
    <w:rsid w:val="000C610B"/>
    <w:rsid w:val="000D0AB8"/>
    <w:rsid w:val="000D58E8"/>
    <w:rsid w:val="000D6119"/>
    <w:rsid w:val="000D7328"/>
    <w:rsid w:val="000E33E7"/>
    <w:rsid w:val="000E37FE"/>
    <w:rsid w:val="000E3F82"/>
    <w:rsid w:val="000E4C32"/>
    <w:rsid w:val="000E7393"/>
    <w:rsid w:val="000F00DD"/>
    <w:rsid w:val="000F1F1D"/>
    <w:rsid w:val="000F2080"/>
    <w:rsid w:val="00101036"/>
    <w:rsid w:val="001043C1"/>
    <w:rsid w:val="001045D6"/>
    <w:rsid w:val="00105525"/>
    <w:rsid w:val="001056FA"/>
    <w:rsid w:val="00106E76"/>
    <w:rsid w:val="00107787"/>
    <w:rsid w:val="00107A1A"/>
    <w:rsid w:val="001108DA"/>
    <w:rsid w:val="00111AAD"/>
    <w:rsid w:val="001210ED"/>
    <w:rsid w:val="00124155"/>
    <w:rsid w:val="00124977"/>
    <w:rsid w:val="00125B2B"/>
    <w:rsid w:val="00127E20"/>
    <w:rsid w:val="00132A3F"/>
    <w:rsid w:val="0013368C"/>
    <w:rsid w:val="00133C08"/>
    <w:rsid w:val="00133D49"/>
    <w:rsid w:val="0013463B"/>
    <w:rsid w:val="00135545"/>
    <w:rsid w:val="00135855"/>
    <w:rsid w:val="001407A1"/>
    <w:rsid w:val="00146D38"/>
    <w:rsid w:val="001472DC"/>
    <w:rsid w:val="00147813"/>
    <w:rsid w:val="00153CE1"/>
    <w:rsid w:val="00153EC1"/>
    <w:rsid w:val="00154A49"/>
    <w:rsid w:val="001555D6"/>
    <w:rsid w:val="00161896"/>
    <w:rsid w:val="001620F8"/>
    <w:rsid w:val="00163EF3"/>
    <w:rsid w:val="00164C0D"/>
    <w:rsid w:val="00164E2D"/>
    <w:rsid w:val="001658D8"/>
    <w:rsid w:val="0017015F"/>
    <w:rsid w:val="00170514"/>
    <w:rsid w:val="00171681"/>
    <w:rsid w:val="00174BD5"/>
    <w:rsid w:val="00175D2D"/>
    <w:rsid w:val="00177464"/>
    <w:rsid w:val="00177973"/>
    <w:rsid w:val="001834BA"/>
    <w:rsid w:val="001877E6"/>
    <w:rsid w:val="001907C0"/>
    <w:rsid w:val="00192840"/>
    <w:rsid w:val="00192C5A"/>
    <w:rsid w:val="00194A9A"/>
    <w:rsid w:val="001972E8"/>
    <w:rsid w:val="001977DF"/>
    <w:rsid w:val="001A0051"/>
    <w:rsid w:val="001A1BD8"/>
    <w:rsid w:val="001A4239"/>
    <w:rsid w:val="001A64DB"/>
    <w:rsid w:val="001A6E88"/>
    <w:rsid w:val="001A7809"/>
    <w:rsid w:val="001B1AC6"/>
    <w:rsid w:val="001B2116"/>
    <w:rsid w:val="001B32EF"/>
    <w:rsid w:val="001B37A3"/>
    <w:rsid w:val="001B398E"/>
    <w:rsid w:val="001B5DC4"/>
    <w:rsid w:val="001B629D"/>
    <w:rsid w:val="001B6FE3"/>
    <w:rsid w:val="001B7B63"/>
    <w:rsid w:val="001C05DA"/>
    <w:rsid w:val="001C10ED"/>
    <w:rsid w:val="001C2542"/>
    <w:rsid w:val="001C2C59"/>
    <w:rsid w:val="001C2E14"/>
    <w:rsid w:val="001C4BB5"/>
    <w:rsid w:val="001C7288"/>
    <w:rsid w:val="001D3EFC"/>
    <w:rsid w:val="001D48AC"/>
    <w:rsid w:val="001D5069"/>
    <w:rsid w:val="001D7130"/>
    <w:rsid w:val="001D7FF3"/>
    <w:rsid w:val="001E043E"/>
    <w:rsid w:val="001E072C"/>
    <w:rsid w:val="001E07B2"/>
    <w:rsid w:val="001E301F"/>
    <w:rsid w:val="001E4CF4"/>
    <w:rsid w:val="001E64A3"/>
    <w:rsid w:val="001E6B70"/>
    <w:rsid w:val="001E6FCD"/>
    <w:rsid w:val="001F1115"/>
    <w:rsid w:val="001F1ABB"/>
    <w:rsid w:val="001F3F71"/>
    <w:rsid w:val="001F5DB8"/>
    <w:rsid w:val="001F5E0D"/>
    <w:rsid w:val="002022B9"/>
    <w:rsid w:val="0020332B"/>
    <w:rsid w:val="00204B9A"/>
    <w:rsid w:val="00204EC5"/>
    <w:rsid w:val="00207084"/>
    <w:rsid w:val="0021229B"/>
    <w:rsid w:val="0021319C"/>
    <w:rsid w:val="00214200"/>
    <w:rsid w:val="002164B0"/>
    <w:rsid w:val="00216A51"/>
    <w:rsid w:val="0022304E"/>
    <w:rsid w:val="00224071"/>
    <w:rsid w:val="0022751D"/>
    <w:rsid w:val="00230223"/>
    <w:rsid w:val="00231C51"/>
    <w:rsid w:val="00231F3E"/>
    <w:rsid w:val="00233A3E"/>
    <w:rsid w:val="0023464F"/>
    <w:rsid w:val="0023535E"/>
    <w:rsid w:val="00235A03"/>
    <w:rsid w:val="00235FDB"/>
    <w:rsid w:val="002366E5"/>
    <w:rsid w:val="00236F89"/>
    <w:rsid w:val="00237712"/>
    <w:rsid w:val="00240C42"/>
    <w:rsid w:val="002417A3"/>
    <w:rsid w:val="00242AD4"/>
    <w:rsid w:val="002438BD"/>
    <w:rsid w:val="00244B27"/>
    <w:rsid w:val="00247096"/>
    <w:rsid w:val="0025369E"/>
    <w:rsid w:val="002565CA"/>
    <w:rsid w:val="00257E48"/>
    <w:rsid w:val="00262CB1"/>
    <w:rsid w:val="00264CE5"/>
    <w:rsid w:val="00265BA1"/>
    <w:rsid w:val="00267827"/>
    <w:rsid w:val="00267E43"/>
    <w:rsid w:val="00272F02"/>
    <w:rsid w:val="00275E19"/>
    <w:rsid w:val="002763E5"/>
    <w:rsid w:val="002763F1"/>
    <w:rsid w:val="00276F3A"/>
    <w:rsid w:val="00277249"/>
    <w:rsid w:val="0028066D"/>
    <w:rsid w:val="002917FB"/>
    <w:rsid w:val="00291811"/>
    <w:rsid w:val="00293547"/>
    <w:rsid w:val="00294100"/>
    <w:rsid w:val="0029605C"/>
    <w:rsid w:val="00297F0E"/>
    <w:rsid w:val="002A5C6A"/>
    <w:rsid w:val="002A7117"/>
    <w:rsid w:val="002B309D"/>
    <w:rsid w:val="002B3566"/>
    <w:rsid w:val="002B3573"/>
    <w:rsid w:val="002B38E8"/>
    <w:rsid w:val="002B5D14"/>
    <w:rsid w:val="002B7789"/>
    <w:rsid w:val="002C25BE"/>
    <w:rsid w:val="002C3418"/>
    <w:rsid w:val="002C428E"/>
    <w:rsid w:val="002C506E"/>
    <w:rsid w:val="002C692C"/>
    <w:rsid w:val="002C73B6"/>
    <w:rsid w:val="002D115E"/>
    <w:rsid w:val="002D3B80"/>
    <w:rsid w:val="002D4679"/>
    <w:rsid w:val="002D4CD9"/>
    <w:rsid w:val="002D517A"/>
    <w:rsid w:val="002D5F6D"/>
    <w:rsid w:val="002D642F"/>
    <w:rsid w:val="002D7A8E"/>
    <w:rsid w:val="002E103C"/>
    <w:rsid w:val="002E3747"/>
    <w:rsid w:val="002E7495"/>
    <w:rsid w:val="002F166A"/>
    <w:rsid w:val="002F73A2"/>
    <w:rsid w:val="00302F14"/>
    <w:rsid w:val="00304ABC"/>
    <w:rsid w:val="00304EDD"/>
    <w:rsid w:val="00306EBA"/>
    <w:rsid w:val="003072ED"/>
    <w:rsid w:val="00307851"/>
    <w:rsid w:val="003101E6"/>
    <w:rsid w:val="003122C5"/>
    <w:rsid w:val="00314EE4"/>
    <w:rsid w:val="00316DD9"/>
    <w:rsid w:val="00322547"/>
    <w:rsid w:val="0032387B"/>
    <w:rsid w:val="00324AC1"/>
    <w:rsid w:val="00324BF8"/>
    <w:rsid w:val="00327033"/>
    <w:rsid w:val="00331405"/>
    <w:rsid w:val="00334735"/>
    <w:rsid w:val="003379C5"/>
    <w:rsid w:val="00340101"/>
    <w:rsid w:val="003408E9"/>
    <w:rsid w:val="00340A63"/>
    <w:rsid w:val="00342620"/>
    <w:rsid w:val="003429C8"/>
    <w:rsid w:val="00343ACC"/>
    <w:rsid w:val="0034437A"/>
    <w:rsid w:val="00344D23"/>
    <w:rsid w:val="00345EEC"/>
    <w:rsid w:val="00353297"/>
    <w:rsid w:val="003611CD"/>
    <w:rsid w:val="003618C3"/>
    <w:rsid w:val="00362ABF"/>
    <w:rsid w:val="00364D47"/>
    <w:rsid w:val="00364E12"/>
    <w:rsid w:val="00365770"/>
    <w:rsid w:val="003710B3"/>
    <w:rsid w:val="00372038"/>
    <w:rsid w:val="00372EB7"/>
    <w:rsid w:val="0037311A"/>
    <w:rsid w:val="003739AA"/>
    <w:rsid w:val="00373E7A"/>
    <w:rsid w:val="00376B05"/>
    <w:rsid w:val="0038010A"/>
    <w:rsid w:val="00380A3D"/>
    <w:rsid w:val="003817A2"/>
    <w:rsid w:val="00381A20"/>
    <w:rsid w:val="00385F53"/>
    <w:rsid w:val="00387A02"/>
    <w:rsid w:val="00391F15"/>
    <w:rsid w:val="003922FB"/>
    <w:rsid w:val="00393D9D"/>
    <w:rsid w:val="00393FEC"/>
    <w:rsid w:val="00393FFF"/>
    <w:rsid w:val="00395FF2"/>
    <w:rsid w:val="00396DC4"/>
    <w:rsid w:val="0039794C"/>
    <w:rsid w:val="003A0360"/>
    <w:rsid w:val="003A1194"/>
    <w:rsid w:val="003A2C9C"/>
    <w:rsid w:val="003A50C3"/>
    <w:rsid w:val="003A793B"/>
    <w:rsid w:val="003B2E17"/>
    <w:rsid w:val="003B37B6"/>
    <w:rsid w:val="003B3BEE"/>
    <w:rsid w:val="003B48C9"/>
    <w:rsid w:val="003B48FB"/>
    <w:rsid w:val="003B5268"/>
    <w:rsid w:val="003B5411"/>
    <w:rsid w:val="003B75DC"/>
    <w:rsid w:val="003C3D37"/>
    <w:rsid w:val="003C3FFE"/>
    <w:rsid w:val="003C5339"/>
    <w:rsid w:val="003C561E"/>
    <w:rsid w:val="003C613B"/>
    <w:rsid w:val="003C61F2"/>
    <w:rsid w:val="003C7815"/>
    <w:rsid w:val="003C7E8B"/>
    <w:rsid w:val="003D04FB"/>
    <w:rsid w:val="003D1F51"/>
    <w:rsid w:val="003D3F67"/>
    <w:rsid w:val="003D6FFA"/>
    <w:rsid w:val="003E0EC3"/>
    <w:rsid w:val="003E2D84"/>
    <w:rsid w:val="003E3126"/>
    <w:rsid w:val="003E3310"/>
    <w:rsid w:val="003E3FA6"/>
    <w:rsid w:val="003E42FF"/>
    <w:rsid w:val="003E584A"/>
    <w:rsid w:val="003E5F9F"/>
    <w:rsid w:val="003E7412"/>
    <w:rsid w:val="003F04E3"/>
    <w:rsid w:val="003F0920"/>
    <w:rsid w:val="003F45BC"/>
    <w:rsid w:val="003F4A61"/>
    <w:rsid w:val="003F4EB3"/>
    <w:rsid w:val="003F7996"/>
    <w:rsid w:val="003F7D69"/>
    <w:rsid w:val="00404FA8"/>
    <w:rsid w:val="00406D04"/>
    <w:rsid w:val="00407131"/>
    <w:rsid w:val="00415340"/>
    <w:rsid w:val="00415A24"/>
    <w:rsid w:val="00416A18"/>
    <w:rsid w:val="00417EDA"/>
    <w:rsid w:val="00421AC2"/>
    <w:rsid w:val="004231EE"/>
    <w:rsid w:val="004234BE"/>
    <w:rsid w:val="004242AA"/>
    <w:rsid w:val="00426282"/>
    <w:rsid w:val="00426C1A"/>
    <w:rsid w:val="00427532"/>
    <w:rsid w:val="00430B90"/>
    <w:rsid w:val="00431ED0"/>
    <w:rsid w:val="004328CF"/>
    <w:rsid w:val="004334A3"/>
    <w:rsid w:val="00433822"/>
    <w:rsid w:val="004354EB"/>
    <w:rsid w:val="00435FFC"/>
    <w:rsid w:val="004415BD"/>
    <w:rsid w:val="00442FBD"/>
    <w:rsid w:val="00450BC8"/>
    <w:rsid w:val="00451089"/>
    <w:rsid w:val="00451774"/>
    <w:rsid w:val="00452753"/>
    <w:rsid w:val="00452C8B"/>
    <w:rsid w:val="004532B2"/>
    <w:rsid w:val="00454C2D"/>
    <w:rsid w:val="004602F5"/>
    <w:rsid w:val="004611CD"/>
    <w:rsid w:val="0046330A"/>
    <w:rsid w:val="00463BDA"/>
    <w:rsid w:val="00465626"/>
    <w:rsid w:val="00471FCB"/>
    <w:rsid w:val="004721A3"/>
    <w:rsid w:val="004738DD"/>
    <w:rsid w:val="004740D5"/>
    <w:rsid w:val="00475122"/>
    <w:rsid w:val="004759CB"/>
    <w:rsid w:val="004767CF"/>
    <w:rsid w:val="00481422"/>
    <w:rsid w:val="004819D1"/>
    <w:rsid w:val="004820A8"/>
    <w:rsid w:val="004820B0"/>
    <w:rsid w:val="004841A0"/>
    <w:rsid w:val="00484BAE"/>
    <w:rsid w:val="00485E1C"/>
    <w:rsid w:val="004860F4"/>
    <w:rsid w:val="00487B11"/>
    <w:rsid w:val="00487C50"/>
    <w:rsid w:val="00490684"/>
    <w:rsid w:val="00491E5D"/>
    <w:rsid w:val="004928F5"/>
    <w:rsid w:val="00494084"/>
    <w:rsid w:val="004947F9"/>
    <w:rsid w:val="004954B6"/>
    <w:rsid w:val="0049569B"/>
    <w:rsid w:val="004A2401"/>
    <w:rsid w:val="004A34F6"/>
    <w:rsid w:val="004A479D"/>
    <w:rsid w:val="004A72C8"/>
    <w:rsid w:val="004B1B2A"/>
    <w:rsid w:val="004B3652"/>
    <w:rsid w:val="004B428D"/>
    <w:rsid w:val="004B51B4"/>
    <w:rsid w:val="004B746A"/>
    <w:rsid w:val="004B7537"/>
    <w:rsid w:val="004B75DC"/>
    <w:rsid w:val="004C039E"/>
    <w:rsid w:val="004C1A07"/>
    <w:rsid w:val="004C2DD2"/>
    <w:rsid w:val="004C3142"/>
    <w:rsid w:val="004C4532"/>
    <w:rsid w:val="004C523A"/>
    <w:rsid w:val="004D0A0D"/>
    <w:rsid w:val="004D0EFC"/>
    <w:rsid w:val="004D3C59"/>
    <w:rsid w:val="004D5BAE"/>
    <w:rsid w:val="004D66A2"/>
    <w:rsid w:val="004D714F"/>
    <w:rsid w:val="004E005A"/>
    <w:rsid w:val="004E11C6"/>
    <w:rsid w:val="004E1F38"/>
    <w:rsid w:val="004E2F8E"/>
    <w:rsid w:val="004E543B"/>
    <w:rsid w:val="004F0B6D"/>
    <w:rsid w:val="004F2EA1"/>
    <w:rsid w:val="004F38B8"/>
    <w:rsid w:val="004F4B17"/>
    <w:rsid w:val="004F7112"/>
    <w:rsid w:val="00502CE8"/>
    <w:rsid w:val="005030F8"/>
    <w:rsid w:val="0050435A"/>
    <w:rsid w:val="00504581"/>
    <w:rsid w:val="00505ABE"/>
    <w:rsid w:val="00505AE8"/>
    <w:rsid w:val="00506A40"/>
    <w:rsid w:val="00511049"/>
    <w:rsid w:val="00521535"/>
    <w:rsid w:val="005228A2"/>
    <w:rsid w:val="00522FAD"/>
    <w:rsid w:val="00524CA7"/>
    <w:rsid w:val="005257E7"/>
    <w:rsid w:val="00526387"/>
    <w:rsid w:val="005309CB"/>
    <w:rsid w:val="005314EF"/>
    <w:rsid w:val="00531959"/>
    <w:rsid w:val="00532D79"/>
    <w:rsid w:val="00534B6E"/>
    <w:rsid w:val="00534CA8"/>
    <w:rsid w:val="005405FD"/>
    <w:rsid w:val="00540C65"/>
    <w:rsid w:val="005418FD"/>
    <w:rsid w:val="00542158"/>
    <w:rsid w:val="00542B3A"/>
    <w:rsid w:val="00543153"/>
    <w:rsid w:val="005432C8"/>
    <w:rsid w:val="005437FA"/>
    <w:rsid w:val="00546796"/>
    <w:rsid w:val="00546C05"/>
    <w:rsid w:val="00546EF0"/>
    <w:rsid w:val="005509E2"/>
    <w:rsid w:val="00553613"/>
    <w:rsid w:val="0055519A"/>
    <w:rsid w:val="0055548B"/>
    <w:rsid w:val="00555935"/>
    <w:rsid w:val="00556C9C"/>
    <w:rsid w:val="005577FE"/>
    <w:rsid w:val="00557A03"/>
    <w:rsid w:val="0056017D"/>
    <w:rsid w:val="00563D30"/>
    <w:rsid w:val="0056430B"/>
    <w:rsid w:val="00565F56"/>
    <w:rsid w:val="00566474"/>
    <w:rsid w:val="0057197B"/>
    <w:rsid w:val="00571A9E"/>
    <w:rsid w:val="00571AE7"/>
    <w:rsid w:val="00576D97"/>
    <w:rsid w:val="00577E30"/>
    <w:rsid w:val="00580B37"/>
    <w:rsid w:val="00581C0D"/>
    <w:rsid w:val="00581CF9"/>
    <w:rsid w:val="00584254"/>
    <w:rsid w:val="00586413"/>
    <w:rsid w:val="00586CB0"/>
    <w:rsid w:val="0058773B"/>
    <w:rsid w:val="005931E0"/>
    <w:rsid w:val="005939F1"/>
    <w:rsid w:val="0059520C"/>
    <w:rsid w:val="0059590D"/>
    <w:rsid w:val="005967C2"/>
    <w:rsid w:val="005A1A17"/>
    <w:rsid w:val="005A34C8"/>
    <w:rsid w:val="005A46E8"/>
    <w:rsid w:val="005A55FD"/>
    <w:rsid w:val="005A592B"/>
    <w:rsid w:val="005B06B1"/>
    <w:rsid w:val="005B24A0"/>
    <w:rsid w:val="005B371A"/>
    <w:rsid w:val="005B7699"/>
    <w:rsid w:val="005C0BD4"/>
    <w:rsid w:val="005C1D89"/>
    <w:rsid w:val="005C274F"/>
    <w:rsid w:val="005C2E27"/>
    <w:rsid w:val="005C3E50"/>
    <w:rsid w:val="005C587F"/>
    <w:rsid w:val="005C7C41"/>
    <w:rsid w:val="005D082E"/>
    <w:rsid w:val="005D1366"/>
    <w:rsid w:val="005D2331"/>
    <w:rsid w:val="005D57E1"/>
    <w:rsid w:val="005D5FAE"/>
    <w:rsid w:val="005E1FF3"/>
    <w:rsid w:val="005E3DB1"/>
    <w:rsid w:val="005E5213"/>
    <w:rsid w:val="005E5293"/>
    <w:rsid w:val="005E6613"/>
    <w:rsid w:val="005F04DB"/>
    <w:rsid w:val="005F0DED"/>
    <w:rsid w:val="005F1081"/>
    <w:rsid w:val="005F13D8"/>
    <w:rsid w:val="005F19AA"/>
    <w:rsid w:val="005F3898"/>
    <w:rsid w:val="005F49EF"/>
    <w:rsid w:val="005F5FBA"/>
    <w:rsid w:val="006012F9"/>
    <w:rsid w:val="00601ACC"/>
    <w:rsid w:val="006039BD"/>
    <w:rsid w:val="006043CC"/>
    <w:rsid w:val="0061178D"/>
    <w:rsid w:val="00613029"/>
    <w:rsid w:val="0061390A"/>
    <w:rsid w:val="00615540"/>
    <w:rsid w:val="00620747"/>
    <w:rsid w:val="006224B3"/>
    <w:rsid w:val="0062344C"/>
    <w:rsid w:val="00624126"/>
    <w:rsid w:val="00624A5C"/>
    <w:rsid w:val="00625466"/>
    <w:rsid w:val="00630997"/>
    <w:rsid w:val="006320C8"/>
    <w:rsid w:val="00632799"/>
    <w:rsid w:val="0063286E"/>
    <w:rsid w:val="0063399A"/>
    <w:rsid w:val="00635C7E"/>
    <w:rsid w:val="00637D10"/>
    <w:rsid w:val="006409F8"/>
    <w:rsid w:val="00642EC5"/>
    <w:rsid w:val="00644FE5"/>
    <w:rsid w:val="006462E1"/>
    <w:rsid w:val="00650B89"/>
    <w:rsid w:val="00650E82"/>
    <w:rsid w:val="006518F1"/>
    <w:rsid w:val="0065315E"/>
    <w:rsid w:val="006539F7"/>
    <w:rsid w:val="006541E1"/>
    <w:rsid w:val="00655AB6"/>
    <w:rsid w:val="00656130"/>
    <w:rsid w:val="00657CB2"/>
    <w:rsid w:val="0066063F"/>
    <w:rsid w:val="006614D4"/>
    <w:rsid w:val="006630AF"/>
    <w:rsid w:val="006701B4"/>
    <w:rsid w:val="006711AB"/>
    <w:rsid w:val="0067316E"/>
    <w:rsid w:val="006744C5"/>
    <w:rsid w:val="00676CF6"/>
    <w:rsid w:val="00680CD3"/>
    <w:rsid w:val="00681B7B"/>
    <w:rsid w:val="006825B9"/>
    <w:rsid w:val="0068318F"/>
    <w:rsid w:val="006831AA"/>
    <w:rsid w:val="006843BD"/>
    <w:rsid w:val="006845FB"/>
    <w:rsid w:val="00684AF9"/>
    <w:rsid w:val="00684C58"/>
    <w:rsid w:val="00690A8B"/>
    <w:rsid w:val="00691B27"/>
    <w:rsid w:val="0069233A"/>
    <w:rsid w:val="00692A1A"/>
    <w:rsid w:val="00693FDB"/>
    <w:rsid w:val="00694BDD"/>
    <w:rsid w:val="00697B90"/>
    <w:rsid w:val="006A0BA0"/>
    <w:rsid w:val="006A6D6E"/>
    <w:rsid w:val="006A726B"/>
    <w:rsid w:val="006B36C5"/>
    <w:rsid w:val="006B3F6D"/>
    <w:rsid w:val="006B5770"/>
    <w:rsid w:val="006B6FAB"/>
    <w:rsid w:val="006B7635"/>
    <w:rsid w:val="006C24A6"/>
    <w:rsid w:val="006C61BC"/>
    <w:rsid w:val="006C73AE"/>
    <w:rsid w:val="006D0DA6"/>
    <w:rsid w:val="006D2066"/>
    <w:rsid w:val="006D6D99"/>
    <w:rsid w:val="006D71B0"/>
    <w:rsid w:val="006E17C1"/>
    <w:rsid w:val="006E1FF1"/>
    <w:rsid w:val="006E3219"/>
    <w:rsid w:val="006E5F6E"/>
    <w:rsid w:val="006E7BCD"/>
    <w:rsid w:val="006F1441"/>
    <w:rsid w:val="006F2EF7"/>
    <w:rsid w:val="006F3A99"/>
    <w:rsid w:val="006F4866"/>
    <w:rsid w:val="007017BA"/>
    <w:rsid w:val="00702E67"/>
    <w:rsid w:val="007040F2"/>
    <w:rsid w:val="00707A5D"/>
    <w:rsid w:val="007109AD"/>
    <w:rsid w:val="007109BC"/>
    <w:rsid w:val="0071190E"/>
    <w:rsid w:val="007125D0"/>
    <w:rsid w:val="007132A4"/>
    <w:rsid w:val="00714694"/>
    <w:rsid w:val="00715155"/>
    <w:rsid w:val="00720D1B"/>
    <w:rsid w:val="00720D30"/>
    <w:rsid w:val="00721519"/>
    <w:rsid w:val="00721ACA"/>
    <w:rsid w:val="00723398"/>
    <w:rsid w:val="00724600"/>
    <w:rsid w:val="00725D9B"/>
    <w:rsid w:val="00726546"/>
    <w:rsid w:val="007305C7"/>
    <w:rsid w:val="00730881"/>
    <w:rsid w:val="00732AD0"/>
    <w:rsid w:val="00737505"/>
    <w:rsid w:val="0074032A"/>
    <w:rsid w:val="00743461"/>
    <w:rsid w:val="0074550B"/>
    <w:rsid w:val="00746D73"/>
    <w:rsid w:val="00751DBA"/>
    <w:rsid w:val="007523F5"/>
    <w:rsid w:val="0075320A"/>
    <w:rsid w:val="007560F5"/>
    <w:rsid w:val="007603DA"/>
    <w:rsid w:val="0076120E"/>
    <w:rsid w:val="00761253"/>
    <w:rsid w:val="00762A02"/>
    <w:rsid w:val="007677FF"/>
    <w:rsid w:val="007704FD"/>
    <w:rsid w:val="00770934"/>
    <w:rsid w:val="00770F87"/>
    <w:rsid w:val="0077258F"/>
    <w:rsid w:val="0077360D"/>
    <w:rsid w:val="0077587C"/>
    <w:rsid w:val="00776315"/>
    <w:rsid w:val="00786D28"/>
    <w:rsid w:val="0079190A"/>
    <w:rsid w:val="00795132"/>
    <w:rsid w:val="00795635"/>
    <w:rsid w:val="007A094E"/>
    <w:rsid w:val="007A3543"/>
    <w:rsid w:val="007A431C"/>
    <w:rsid w:val="007A4CBB"/>
    <w:rsid w:val="007A60E8"/>
    <w:rsid w:val="007A6DF3"/>
    <w:rsid w:val="007A7862"/>
    <w:rsid w:val="007B110F"/>
    <w:rsid w:val="007B2EFA"/>
    <w:rsid w:val="007B3F95"/>
    <w:rsid w:val="007C039A"/>
    <w:rsid w:val="007C0BCB"/>
    <w:rsid w:val="007C2437"/>
    <w:rsid w:val="007C3175"/>
    <w:rsid w:val="007C3FAE"/>
    <w:rsid w:val="007C4217"/>
    <w:rsid w:val="007C6FA3"/>
    <w:rsid w:val="007D02AA"/>
    <w:rsid w:val="007D047C"/>
    <w:rsid w:val="007D2184"/>
    <w:rsid w:val="007D57AF"/>
    <w:rsid w:val="007D6AF2"/>
    <w:rsid w:val="007E38E0"/>
    <w:rsid w:val="007E486B"/>
    <w:rsid w:val="007E5EAA"/>
    <w:rsid w:val="007E60C8"/>
    <w:rsid w:val="007E7118"/>
    <w:rsid w:val="007E712F"/>
    <w:rsid w:val="007F074E"/>
    <w:rsid w:val="007F2E54"/>
    <w:rsid w:val="007F2EEC"/>
    <w:rsid w:val="007F4789"/>
    <w:rsid w:val="007F4E12"/>
    <w:rsid w:val="007F7F2C"/>
    <w:rsid w:val="00801C87"/>
    <w:rsid w:val="00803595"/>
    <w:rsid w:val="00806B3E"/>
    <w:rsid w:val="00815EF7"/>
    <w:rsid w:val="00817AF3"/>
    <w:rsid w:val="00821495"/>
    <w:rsid w:val="00821CF6"/>
    <w:rsid w:val="008221E6"/>
    <w:rsid w:val="00823413"/>
    <w:rsid w:val="0082423D"/>
    <w:rsid w:val="00830250"/>
    <w:rsid w:val="00830AE7"/>
    <w:rsid w:val="00831BD2"/>
    <w:rsid w:val="00831F30"/>
    <w:rsid w:val="008333FE"/>
    <w:rsid w:val="00833C62"/>
    <w:rsid w:val="00842514"/>
    <w:rsid w:val="00843512"/>
    <w:rsid w:val="008445A3"/>
    <w:rsid w:val="00845BB8"/>
    <w:rsid w:val="00846085"/>
    <w:rsid w:val="00847898"/>
    <w:rsid w:val="008511FE"/>
    <w:rsid w:val="00852E5A"/>
    <w:rsid w:val="0085342D"/>
    <w:rsid w:val="00853F13"/>
    <w:rsid w:val="008544E1"/>
    <w:rsid w:val="00854C3C"/>
    <w:rsid w:val="008554DE"/>
    <w:rsid w:val="00856C76"/>
    <w:rsid w:val="00862955"/>
    <w:rsid w:val="0086387C"/>
    <w:rsid w:val="00863C01"/>
    <w:rsid w:val="00864B93"/>
    <w:rsid w:val="0086599F"/>
    <w:rsid w:val="008660EE"/>
    <w:rsid w:val="00867B63"/>
    <w:rsid w:val="00870CBC"/>
    <w:rsid w:val="008710F0"/>
    <w:rsid w:val="0087123D"/>
    <w:rsid w:val="008714A7"/>
    <w:rsid w:val="008728ED"/>
    <w:rsid w:val="00872D98"/>
    <w:rsid w:val="00873657"/>
    <w:rsid w:val="00875AC2"/>
    <w:rsid w:val="0087605E"/>
    <w:rsid w:val="00877865"/>
    <w:rsid w:val="0087794C"/>
    <w:rsid w:val="00884747"/>
    <w:rsid w:val="008863D2"/>
    <w:rsid w:val="008863FF"/>
    <w:rsid w:val="00893F54"/>
    <w:rsid w:val="0089469A"/>
    <w:rsid w:val="00894EE8"/>
    <w:rsid w:val="0089776D"/>
    <w:rsid w:val="008A02BF"/>
    <w:rsid w:val="008A068E"/>
    <w:rsid w:val="008A2FC6"/>
    <w:rsid w:val="008A345D"/>
    <w:rsid w:val="008A4DE4"/>
    <w:rsid w:val="008A6193"/>
    <w:rsid w:val="008A6B95"/>
    <w:rsid w:val="008B046F"/>
    <w:rsid w:val="008B0B92"/>
    <w:rsid w:val="008B141F"/>
    <w:rsid w:val="008B1D82"/>
    <w:rsid w:val="008B249B"/>
    <w:rsid w:val="008B44BD"/>
    <w:rsid w:val="008B47A3"/>
    <w:rsid w:val="008B67DF"/>
    <w:rsid w:val="008C38D3"/>
    <w:rsid w:val="008C3FFD"/>
    <w:rsid w:val="008C4F83"/>
    <w:rsid w:val="008C5708"/>
    <w:rsid w:val="008D3AD5"/>
    <w:rsid w:val="008D44F5"/>
    <w:rsid w:val="008D5272"/>
    <w:rsid w:val="008D5975"/>
    <w:rsid w:val="008D5E44"/>
    <w:rsid w:val="008D7031"/>
    <w:rsid w:val="008E07F1"/>
    <w:rsid w:val="008E0C88"/>
    <w:rsid w:val="008E1170"/>
    <w:rsid w:val="008E3281"/>
    <w:rsid w:val="008E3943"/>
    <w:rsid w:val="008E3AD5"/>
    <w:rsid w:val="008E3C8D"/>
    <w:rsid w:val="008E469B"/>
    <w:rsid w:val="008E52D6"/>
    <w:rsid w:val="008E53B3"/>
    <w:rsid w:val="008F4DD7"/>
    <w:rsid w:val="008F50B6"/>
    <w:rsid w:val="008F54EF"/>
    <w:rsid w:val="008F7E6D"/>
    <w:rsid w:val="00900845"/>
    <w:rsid w:val="009010EA"/>
    <w:rsid w:val="00901A55"/>
    <w:rsid w:val="00902BB5"/>
    <w:rsid w:val="00902E98"/>
    <w:rsid w:val="009035ED"/>
    <w:rsid w:val="009041E8"/>
    <w:rsid w:val="00905170"/>
    <w:rsid w:val="009054E7"/>
    <w:rsid w:val="0090702F"/>
    <w:rsid w:val="00910AF3"/>
    <w:rsid w:val="00912F35"/>
    <w:rsid w:val="00914E03"/>
    <w:rsid w:val="009160C5"/>
    <w:rsid w:val="009209FB"/>
    <w:rsid w:val="00922803"/>
    <w:rsid w:val="00922838"/>
    <w:rsid w:val="009231BC"/>
    <w:rsid w:val="00923714"/>
    <w:rsid w:val="00924412"/>
    <w:rsid w:val="00926576"/>
    <w:rsid w:val="00927BDE"/>
    <w:rsid w:val="00932CBB"/>
    <w:rsid w:val="0093642C"/>
    <w:rsid w:val="009365A6"/>
    <w:rsid w:val="00936C03"/>
    <w:rsid w:val="00940564"/>
    <w:rsid w:val="00940D8A"/>
    <w:rsid w:val="00942C99"/>
    <w:rsid w:val="00943482"/>
    <w:rsid w:val="009437E7"/>
    <w:rsid w:val="009449EE"/>
    <w:rsid w:val="009460A4"/>
    <w:rsid w:val="009479D7"/>
    <w:rsid w:val="0095026D"/>
    <w:rsid w:val="009563F1"/>
    <w:rsid w:val="00960F77"/>
    <w:rsid w:val="00961E6E"/>
    <w:rsid w:val="00962903"/>
    <w:rsid w:val="00963373"/>
    <w:rsid w:val="009635FF"/>
    <w:rsid w:val="00964EF6"/>
    <w:rsid w:val="009711ED"/>
    <w:rsid w:val="009729A0"/>
    <w:rsid w:val="00974A8F"/>
    <w:rsid w:val="00976727"/>
    <w:rsid w:val="00976C99"/>
    <w:rsid w:val="00977B6A"/>
    <w:rsid w:val="00977F60"/>
    <w:rsid w:val="00982805"/>
    <w:rsid w:val="00983CF3"/>
    <w:rsid w:val="00985324"/>
    <w:rsid w:val="00986CCD"/>
    <w:rsid w:val="009877D4"/>
    <w:rsid w:val="00990A63"/>
    <w:rsid w:val="00992756"/>
    <w:rsid w:val="00992FF9"/>
    <w:rsid w:val="00993604"/>
    <w:rsid w:val="00994A4A"/>
    <w:rsid w:val="00994CB8"/>
    <w:rsid w:val="00995194"/>
    <w:rsid w:val="00995686"/>
    <w:rsid w:val="0099618D"/>
    <w:rsid w:val="009A09B8"/>
    <w:rsid w:val="009A17EA"/>
    <w:rsid w:val="009A1ECF"/>
    <w:rsid w:val="009A7252"/>
    <w:rsid w:val="009A7691"/>
    <w:rsid w:val="009A7AD7"/>
    <w:rsid w:val="009B095A"/>
    <w:rsid w:val="009B233C"/>
    <w:rsid w:val="009B2466"/>
    <w:rsid w:val="009B318D"/>
    <w:rsid w:val="009B4579"/>
    <w:rsid w:val="009C0657"/>
    <w:rsid w:val="009C072F"/>
    <w:rsid w:val="009C0EE0"/>
    <w:rsid w:val="009C251C"/>
    <w:rsid w:val="009C32F5"/>
    <w:rsid w:val="009C349B"/>
    <w:rsid w:val="009C7D4B"/>
    <w:rsid w:val="009D0938"/>
    <w:rsid w:val="009D36ED"/>
    <w:rsid w:val="009D3E5B"/>
    <w:rsid w:val="009D4291"/>
    <w:rsid w:val="009D4640"/>
    <w:rsid w:val="009D6125"/>
    <w:rsid w:val="009D6FE9"/>
    <w:rsid w:val="009D747A"/>
    <w:rsid w:val="009D7A86"/>
    <w:rsid w:val="009E71BB"/>
    <w:rsid w:val="009E7342"/>
    <w:rsid w:val="009E7CE7"/>
    <w:rsid w:val="009F006E"/>
    <w:rsid w:val="009F0C99"/>
    <w:rsid w:val="009F1884"/>
    <w:rsid w:val="009F5C43"/>
    <w:rsid w:val="009F5E48"/>
    <w:rsid w:val="009F6F4A"/>
    <w:rsid w:val="009F72F7"/>
    <w:rsid w:val="00A0050D"/>
    <w:rsid w:val="00A028ED"/>
    <w:rsid w:val="00A0310C"/>
    <w:rsid w:val="00A0393E"/>
    <w:rsid w:val="00A03B2F"/>
    <w:rsid w:val="00A050D1"/>
    <w:rsid w:val="00A0511E"/>
    <w:rsid w:val="00A0745E"/>
    <w:rsid w:val="00A075AB"/>
    <w:rsid w:val="00A101A2"/>
    <w:rsid w:val="00A10AD2"/>
    <w:rsid w:val="00A10C7D"/>
    <w:rsid w:val="00A10EE3"/>
    <w:rsid w:val="00A1295A"/>
    <w:rsid w:val="00A13BD4"/>
    <w:rsid w:val="00A14F77"/>
    <w:rsid w:val="00A1565B"/>
    <w:rsid w:val="00A176E4"/>
    <w:rsid w:val="00A179AF"/>
    <w:rsid w:val="00A17CBE"/>
    <w:rsid w:val="00A205C2"/>
    <w:rsid w:val="00A20B2B"/>
    <w:rsid w:val="00A20E58"/>
    <w:rsid w:val="00A210DD"/>
    <w:rsid w:val="00A238A1"/>
    <w:rsid w:val="00A23A12"/>
    <w:rsid w:val="00A23FF5"/>
    <w:rsid w:val="00A25B6F"/>
    <w:rsid w:val="00A26BAB"/>
    <w:rsid w:val="00A26C2D"/>
    <w:rsid w:val="00A27156"/>
    <w:rsid w:val="00A30EF0"/>
    <w:rsid w:val="00A313F5"/>
    <w:rsid w:val="00A32337"/>
    <w:rsid w:val="00A331EE"/>
    <w:rsid w:val="00A33492"/>
    <w:rsid w:val="00A34270"/>
    <w:rsid w:val="00A35A5D"/>
    <w:rsid w:val="00A36A31"/>
    <w:rsid w:val="00A41E3B"/>
    <w:rsid w:val="00A42413"/>
    <w:rsid w:val="00A4342D"/>
    <w:rsid w:val="00A45355"/>
    <w:rsid w:val="00A472AC"/>
    <w:rsid w:val="00A50305"/>
    <w:rsid w:val="00A5053F"/>
    <w:rsid w:val="00A50CC7"/>
    <w:rsid w:val="00A51C86"/>
    <w:rsid w:val="00A53016"/>
    <w:rsid w:val="00A53A15"/>
    <w:rsid w:val="00A54B05"/>
    <w:rsid w:val="00A6257C"/>
    <w:rsid w:val="00A63C94"/>
    <w:rsid w:val="00A6441C"/>
    <w:rsid w:val="00A64A26"/>
    <w:rsid w:val="00A65061"/>
    <w:rsid w:val="00A65EF0"/>
    <w:rsid w:val="00A7046F"/>
    <w:rsid w:val="00A70F02"/>
    <w:rsid w:val="00A717DF"/>
    <w:rsid w:val="00A73084"/>
    <w:rsid w:val="00A73E0F"/>
    <w:rsid w:val="00A767B1"/>
    <w:rsid w:val="00A80654"/>
    <w:rsid w:val="00A82F56"/>
    <w:rsid w:val="00A84AA0"/>
    <w:rsid w:val="00A87586"/>
    <w:rsid w:val="00A959E9"/>
    <w:rsid w:val="00A95C5D"/>
    <w:rsid w:val="00AA1AEB"/>
    <w:rsid w:val="00AA2CDA"/>
    <w:rsid w:val="00AA4592"/>
    <w:rsid w:val="00AA4B72"/>
    <w:rsid w:val="00AA6DC1"/>
    <w:rsid w:val="00AA764A"/>
    <w:rsid w:val="00AB2793"/>
    <w:rsid w:val="00AB316B"/>
    <w:rsid w:val="00AB4442"/>
    <w:rsid w:val="00AB4769"/>
    <w:rsid w:val="00AC073E"/>
    <w:rsid w:val="00AC1819"/>
    <w:rsid w:val="00AC3390"/>
    <w:rsid w:val="00AC4DBC"/>
    <w:rsid w:val="00AC4FD7"/>
    <w:rsid w:val="00AC5CFD"/>
    <w:rsid w:val="00AC719B"/>
    <w:rsid w:val="00AD2789"/>
    <w:rsid w:val="00AD28AC"/>
    <w:rsid w:val="00AD3826"/>
    <w:rsid w:val="00AD594A"/>
    <w:rsid w:val="00AD5CFD"/>
    <w:rsid w:val="00AD7CD8"/>
    <w:rsid w:val="00AE3149"/>
    <w:rsid w:val="00AE51E2"/>
    <w:rsid w:val="00AE5441"/>
    <w:rsid w:val="00AE6A73"/>
    <w:rsid w:val="00AF0879"/>
    <w:rsid w:val="00AF08E3"/>
    <w:rsid w:val="00AF1A0C"/>
    <w:rsid w:val="00AF219B"/>
    <w:rsid w:val="00AF578B"/>
    <w:rsid w:val="00AF6EE8"/>
    <w:rsid w:val="00B04003"/>
    <w:rsid w:val="00B10249"/>
    <w:rsid w:val="00B1197F"/>
    <w:rsid w:val="00B12572"/>
    <w:rsid w:val="00B1674D"/>
    <w:rsid w:val="00B20CE4"/>
    <w:rsid w:val="00B257A7"/>
    <w:rsid w:val="00B26D66"/>
    <w:rsid w:val="00B30C69"/>
    <w:rsid w:val="00B31374"/>
    <w:rsid w:val="00B321D6"/>
    <w:rsid w:val="00B345F8"/>
    <w:rsid w:val="00B3503E"/>
    <w:rsid w:val="00B36423"/>
    <w:rsid w:val="00B372CC"/>
    <w:rsid w:val="00B40C6C"/>
    <w:rsid w:val="00B4320B"/>
    <w:rsid w:val="00B43AD0"/>
    <w:rsid w:val="00B443D0"/>
    <w:rsid w:val="00B44BFA"/>
    <w:rsid w:val="00B46C25"/>
    <w:rsid w:val="00B511E3"/>
    <w:rsid w:val="00B52237"/>
    <w:rsid w:val="00B530FB"/>
    <w:rsid w:val="00B54D63"/>
    <w:rsid w:val="00B55C1D"/>
    <w:rsid w:val="00B609E0"/>
    <w:rsid w:val="00B619D4"/>
    <w:rsid w:val="00B62E63"/>
    <w:rsid w:val="00B637BA"/>
    <w:rsid w:val="00B64D20"/>
    <w:rsid w:val="00B6539E"/>
    <w:rsid w:val="00B65CD5"/>
    <w:rsid w:val="00B6602E"/>
    <w:rsid w:val="00B6709E"/>
    <w:rsid w:val="00B670B5"/>
    <w:rsid w:val="00B675B8"/>
    <w:rsid w:val="00B706AD"/>
    <w:rsid w:val="00B707AE"/>
    <w:rsid w:val="00B73183"/>
    <w:rsid w:val="00B75166"/>
    <w:rsid w:val="00B813BB"/>
    <w:rsid w:val="00B818F9"/>
    <w:rsid w:val="00B85190"/>
    <w:rsid w:val="00B861ED"/>
    <w:rsid w:val="00B867E8"/>
    <w:rsid w:val="00B9013A"/>
    <w:rsid w:val="00B90427"/>
    <w:rsid w:val="00B9197F"/>
    <w:rsid w:val="00B91D5C"/>
    <w:rsid w:val="00B9200D"/>
    <w:rsid w:val="00B93704"/>
    <w:rsid w:val="00B94402"/>
    <w:rsid w:val="00B94AB8"/>
    <w:rsid w:val="00B953BD"/>
    <w:rsid w:val="00BA190C"/>
    <w:rsid w:val="00BA1B50"/>
    <w:rsid w:val="00BA3398"/>
    <w:rsid w:val="00BA4546"/>
    <w:rsid w:val="00BA60D3"/>
    <w:rsid w:val="00BA614A"/>
    <w:rsid w:val="00BA7091"/>
    <w:rsid w:val="00BA7EA1"/>
    <w:rsid w:val="00BB03D7"/>
    <w:rsid w:val="00BB2D5D"/>
    <w:rsid w:val="00BB3B8E"/>
    <w:rsid w:val="00BB49A6"/>
    <w:rsid w:val="00BB543C"/>
    <w:rsid w:val="00BB5906"/>
    <w:rsid w:val="00BC1D24"/>
    <w:rsid w:val="00BC37A8"/>
    <w:rsid w:val="00BC44A9"/>
    <w:rsid w:val="00BC525A"/>
    <w:rsid w:val="00BD08EF"/>
    <w:rsid w:val="00BD0CA9"/>
    <w:rsid w:val="00BD3EBB"/>
    <w:rsid w:val="00BD4267"/>
    <w:rsid w:val="00BD576A"/>
    <w:rsid w:val="00BD58E1"/>
    <w:rsid w:val="00BD693B"/>
    <w:rsid w:val="00BE0A83"/>
    <w:rsid w:val="00BE1602"/>
    <w:rsid w:val="00BE3071"/>
    <w:rsid w:val="00BE3F98"/>
    <w:rsid w:val="00BE57EC"/>
    <w:rsid w:val="00BE78B2"/>
    <w:rsid w:val="00BF298C"/>
    <w:rsid w:val="00BF4835"/>
    <w:rsid w:val="00BF4C7F"/>
    <w:rsid w:val="00BF775A"/>
    <w:rsid w:val="00C01382"/>
    <w:rsid w:val="00C01BFE"/>
    <w:rsid w:val="00C04716"/>
    <w:rsid w:val="00C05B3D"/>
    <w:rsid w:val="00C05DA8"/>
    <w:rsid w:val="00C10556"/>
    <w:rsid w:val="00C1079D"/>
    <w:rsid w:val="00C121BF"/>
    <w:rsid w:val="00C12C25"/>
    <w:rsid w:val="00C16B6A"/>
    <w:rsid w:val="00C20282"/>
    <w:rsid w:val="00C24A3B"/>
    <w:rsid w:val="00C260FE"/>
    <w:rsid w:val="00C27DAB"/>
    <w:rsid w:val="00C27E11"/>
    <w:rsid w:val="00C31E1F"/>
    <w:rsid w:val="00C3481E"/>
    <w:rsid w:val="00C35119"/>
    <w:rsid w:val="00C3533D"/>
    <w:rsid w:val="00C36722"/>
    <w:rsid w:val="00C36770"/>
    <w:rsid w:val="00C37443"/>
    <w:rsid w:val="00C37EA6"/>
    <w:rsid w:val="00C41DED"/>
    <w:rsid w:val="00C41EAD"/>
    <w:rsid w:val="00C4370E"/>
    <w:rsid w:val="00C43900"/>
    <w:rsid w:val="00C4571C"/>
    <w:rsid w:val="00C46103"/>
    <w:rsid w:val="00C46675"/>
    <w:rsid w:val="00C50E3B"/>
    <w:rsid w:val="00C51112"/>
    <w:rsid w:val="00C55674"/>
    <w:rsid w:val="00C559D2"/>
    <w:rsid w:val="00C60992"/>
    <w:rsid w:val="00C60BED"/>
    <w:rsid w:val="00C647D9"/>
    <w:rsid w:val="00C64D5D"/>
    <w:rsid w:val="00C64DE6"/>
    <w:rsid w:val="00C65A47"/>
    <w:rsid w:val="00C66CBA"/>
    <w:rsid w:val="00C66E18"/>
    <w:rsid w:val="00C7604F"/>
    <w:rsid w:val="00C76889"/>
    <w:rsid w:val="00C80701"/>
    <w:rsid w:val="00C81D5B"/>
    <w:rsid w:val="00C82299"/>
    <w:rsid w:val="00C83179"/>
    <w:rsid w:val="00C84531"/>
    <w:rsid w:val="00C86401"/>
    <w:rsid w:val="00C865A0"/>
    <w:rsid w:val="00C90CAA"/>
    <w:rsid w:val="00C93E2E"/>
    <w:rsid w:val="00C95CC6"/>
    <w:rsid w:val="00C96388"/>
    <w:rsid w:val="00C9776C"/>
    <w:rsid w:val="00CA0645"/>
    <w:rsid w:val="00CA23D2"/>
    <w:rsid w:val="00CA47AA"/>
    <w:rsid w:val="00CA4C96"/>
    <w:rsid w:val="00CA53C9"/>
    <w:rsid w:val="00CA6E59"/>
    <w:rsid w:val="00CA6F34"/>
    <w:rsid w:val="00CB079C"/>
    <w:rsid w:val="00CB1000"/>
    <w:rsid w:val="00CB2D85"/>
    <w:rsid w:val="00CB454B"/>
    <w:rsid w:val="00CB4BF3"/>
    <w:rsid w:val="00CB4EA0"/>
    <w:rsid w:val="00CB50BE"/>
    <w:rsid w:val="00CB6AB7"/>
    <w:rsid w:val="00CB6BCD"/>
    <w:rsid w:val="00CB6FDC"/>
    <w:rsid w:val="00CB7331"/>
    <w:rsid w:val="00CC5135"/>
    <w:rsid w:val="00CC6E03"/>
    <w:rsid w:val="00CD045A"/>
    <w:rsid w:val="00CD04CD"/>
    <w:rsid w:val="00CD20D1"/>
    <w:rsid w:val="00CD4543"/>
    <w:rsid w:val="00CD501F"/>
    <w:rsid w:val="00CD7BB4"/>
    <w:rsid w:val="00CE0547"/>
    <w:rsid w:val="00CE3953"/>
    <w:rsid w:val="00CE5512"/>
    <w:rsid w:val="00CE680F"/>
    <w:rsid w:val="00CE68F4"/>
    <w:rsid w:val="00CE7E0B"/>
    <w:rsid w:val="00CF4B6C"/>
    <w:rsid w:val="00CF7103"/>
    <w:rsid w:val="00CF7271"/>
    <w:rsid w:val="00CF7886"/>
    <w:rsid w:val="00CF7ECF"/>
    <w:rsid w:val="00D01757"/>
    <w:rsid w:val="00D024C4"/>
    <w:rsid w:val="00D02BA5"/>
    <w:rsid w:val="00D03247"/>
    <w:rsid w:val="00D03CB5"/>
    <w:rsid w:val="00D04BF9"/>
    <w:rsid w:val="00D04D11"/>
    <w:rsid w:val="00D05BA7"/>
    <w:rsid w:val="00D05C63"/>
    <w:rsid w:val="00D0605B"/>
    <w:rsid w:val="00D07D2F"/>
    <w:rsid w:val="00D1098D"/>
    <w:rsid w:val="00D12A6A"/>
    <w:rsid w:val="00D133E0"/>
    <w:rsid w:val="00D13F87"/>
    <w:rsid w:val="00D13FF7"/>
    <w:rsid w:val="00D1594E"/>
    <w:rsid w:val="00D1790E"/>
    <w:rsid w:val="00D17A89"/>
    <w:rsid w:val="00D2244A"/>
    <w:rsid w:val="00D23812"/>
    <w:rsid w:val="00D244EE"/>
    <w:rsid w:val="00D24D84"/>
    <w:rsid w:val="00D255E2"/>
    <w:rsid w:val="00D26498"/>
    <w:rsid w:val="00D26667"/>
    <w:rsid w:val="00D26ED8"/>
    <w:rsid w:val="00D303FE"/>
    <w:rsid w:val="00D32BB5"/>
    <w:rsid w:val="00D34CBD"/>
    <w:rsid w:val="00D370BE"/>
    <w:rsid w:val="00D37D1A"/>
    <w:rsid w:val="00D40EA1"/>
    <w:rsid w:val="00D41942"/>
    <w:rsid w:val="00D423E3"/>
    <w:rsid w:val="00D43300"/>
    <w:rsid w:val="00D45B12"/>
    <w:rsid w:val="00D473CD"/>
    <w:rsid w:val="00D50361"/>
    <w:rsid w:val="00D51E81"/>
    <w:rsid w:val="00D6183F"/>
    <w:rsid w:val="00D64BE5"/>
    <w:rsid w:val="00D665D6"/>
    <w:rsid w:val="00D70AD5"/>
    <w:rsid w:val="00D72E1D"/>
    <w:rsid w:val="00D755D2"/>
    <w:rsid w:val="00D76B1D"/>
    <w:rsid w:val="00D80792"/>
    <w:rsid w:val="00D82805"/>
    <w:rsid w:val="00D8339D"/>
    <w:rsid w:val="00D839E6"/>
    <w:rsid w:val="00D8555C"/>
    <w:rsid w:val="00D858A5"/>
    <w:rsid w:val="00D8785D"/>
    <w:rsid w:val="00D90CB8"/>
    <w:rsid w:val="00D914FF"/>
    <w:rsid w:val="00D92B86"/>
    <w:rsid w:val="00D93430"/>
    <w:rsid w:val="00D93AD3"/>
    <w:rsid w:val="00D93B66"/>
    <w:rsid w:val="00D95B2B"/>
    <w:rsid w:val="00D966B5"/>
    <w:rsid w:val="00DA3DEC"/>
    <w:rsid w:val="00DA3FB5"/>
    <w:rsid w:val="00DA4B15"/>
    <w:rsid w:val="00DA7D9B"/>
    <w:rsid w:val="00DB0D68"/>
    <w:rsid w:val="00DB147B"/>
    <w:rsid w:val="00DB1C1D"/>
    <w:rsid w:val="00DB2615"/>
    <w:rsid w:val="00DB37F9"/>
    <w:rsid w:val="00DB5A37"/>
    <w:rsid w:val="00DB60C0"/>
    <w:rsid w:val="00DC153C"/>
    <w:rsid w:val="00DC34C7"/>
    <w:rsid w:val="00DC5058"/>
    <w:rsid w:val="00DC56EF"/>
    <w:rsid w:val="00DD05E8"/>
    <w:rsid w:val="00DD162B"/>
    <w:rsid w:val="00DD2877"/>
    <w:rsid w:val="00DD341C"/>
    <w:rsid w:val="00DD5079"/>
    <w:rsid w:val="00DE438A"/>
    <w:rsid w:val="00DE665C"/>
    <w:rsid w:val="00DE74E9"/>
    <w:rsid w:val="00DF28DC"/>
    <w:rsid w:val="00DF2D51"/>
    <w:rsid w:val="00DF2F0C"/>
    <w:rsid w:val="00DF43D7"/>
    <w:rsid w:val="00DF59BD"/>
    <w:rsid w:val="00DF5EB9"/>
    <w:rsid w:val="00E00462"/>
    <w:rsid w:val="00E01024"/>
    <w:rsid w:val="00E015CE"/>
    <w:rsid w:val="00E01969"/>
    <w:rsid w:val="00E03281"/>
    <w:rsid w:val="00E06CA4"/>
    <w:rsid w:val="00E07269"/>
    <w:rsid w:val="00E11B94"/>
    <w:rsid w:val="00E11E11"/>
    <w:rsid w:val="00E139CF"/>
    <w:rsid w:val="00E16983"/>
    <w:rsid w:val="00E2002F"/>
    <w:rsid w:val="00E225D5"/>
    <w:rsid w:val="00E22665"/>
    <w:rsid w:val="00E3070D"/>
    <w:rsid w:val="00E3141E"/>
    <w:rsid w:val="00E316A7"/>
    <w:rsid w:val="00E3518C"/>
    <w:rsid w:val="00E35954"/>
    <w:rsid w:val="00E35C1B"/>
    <w:rsid w:val="00E36B99"/>
    <w:rsid w:val="00E377D9"/>
    <w:rsid w:val="00E37DA7"/>
    <w:rsid w:val="00E4219B"/>
    <w:rsid w:val="00E42372"/>
    <w:rsid w:val="00E42CDD"/>
    <w:rsid w:val="00E44C2E"/>
    <w:rsid w:val="00E44D93"/>
    <w:rsid w:val="00E45186"/>
    <w:rsid w:val="00E46D77"/>
    <w:rsid w:val="00E47D25"/>
    <w:rsid w:val="00E47EF9"/>
    <w:rsid w:val="00E51295"/>
    <w:rsid w:val="00E616FA"/>
    <w:rsid w:val="00E61D45"/>
    <w:rsid w:val="00E62A61"/>
    <w:rsid w:val="00E66C8A"/>
    <w:rsid w:val="00E671EE"/>
    <w:rsid w:val="00E70DF9"/>
    <w:rsid w:val="00E7157D"/>
    <w:rsid w:val="00E72A9F"/>
    <w:rsid w:val="00E73F81"/>
    <w:rsid w:val="00E74B7C"/>
    <w:rsid w:val="00E752BE"/>
    <w:rsid w:val="00E75FC5"/>
    <w:rsid w:val="00E808EC"/>
    <w:rsid w:val="00E82681"/>
    <w:rsid w:val="00E85419"/>
    <w:rsid w:val="00E86A17"/>
    <w:rsid w:val="00E86A48"/>
    <w:rsid w:val="00E87444"/>
    <w:rsid w:val="00E907BD"/>
    <w:rsid w:val="00E915D0"/>
    <w:rsid w:val="00E919E2"/>
    <w:rsid w:val="00E957A9"/>
    <w:rsid w:val="00E9677A"/>
    <w:rsid w:val="00EA4A87"/>
    <w:rsid w:val="00EA6B7A"/>
    <w:rsid w:val="00EB18B2"/>
    <w:rsid w:val="00EB1C37"/>
    <w:rsid w:val="00EB50FF"/>
    <w:rsid w:val="00EC07AC"/>
    <w:rsid w:val="00EC207E"/>
    <w:rsid w:val="00EC25DC"/>
    <w:rsid w:val="00EC5101"/>
    <w:rsid w:val="00EC5A77"/>
    <w:rsid w:val="00EC7AC3"/>
    <w:rsid w:val="00ED0408"/>
    <w:rsid w:val="00ED1AAA"/>
    <w:rsid w:val="00ED1B36"/>
    <w:rsid w:val="00ED20DB"/>
    <w:rsid w:val="00ED4519"/>
    <w:rsid w:val="00ED71DC"/>
    <w:rsid w:val="00EE0D68"/>
    <w:rsid w:val="00EE125A"/>
    <w:rsid w:val="00EE4E98"/>
    <w:rsid w:val="00EE62D8"/>
    <w:rsid w:val="00EE7D78"/>
    <w:rsid w:val="00EF2113"/>
    <w:rsid w:val="00EF2E77"/>
    <w:rsid w:val="00EF4927"/>
    <w:rsid w:val="00EF74EB"/>
    <w:rsid w:val="00EF7A44"/>
    <w:rsid w:val="00EF7BEE"/>
    <w:rsid w:val="00F01025"/>
    <w:rsid w:val="00F0147A"/>
    <w:rsid w:val="00F017FF"/>
    <w:rsid w:val="00F02B8F"/>
    <w:rsid w:val="00F0571B"/>
    <w:rsid w:val="00F073F3"/>
    <w:rsid w:val="00F10D0B"/>
    <w:rsid w:val="00F11292"/>
    <w:rsid w:val="00F113E1"/>
    <w:rsid w:val="00F14470"/>
    <w:rsid w:val="00F1563A"/>
    <w:rsid w:val="00F169BE"/>
    <w:rsid w:val="00F1724B"/>
    <w:rsid w:val="00F20186"/>
    <w:rsid w:val="00F24B49"/>
    <w:rsid w:val="00F24B8F"/>
    <w:rsid w:val="00F27A80"/>
    <w:rsid w:val="00F31C3F"/>
    <w:rsid w:val="00F324B3"/>
    <w:rsid w:val="00F32E63"/>
    <w:rsid w:val="00F35187"/>
    <w:rsid w:val="00F4307C"/>
    <w:rsid w:val="00F44BD1"/>
    <w:rsid w:val="00F4537C"/>
    <w:rsid w:val="00F45A2B"/>
    <w:rsid w:val="00F469D2"/>
    <w:rsid w:val="00F4754C"/>
    <w:rsid w:val="00F47975"/>
    <w:rsid w:val="00F47AD1"/>
    <w:rsid w:val="00F52101"/>
    <w:rsid w:val="00F5776A"/>
    <w:rsid w:val="00F605AA"/>
    <w:rsid w:val="00F607F6"/>
    <w:rsid w:val="00F60B0F"/>
    <w:rsid w:val="00F62FE1"/>
    <w:rsid w:val="00F651EA"/>
    <w:rsid w:val="00F677CB"/>
    <w:rsid w:val="00F70155"/>
    <w:rsid w:val="00F71363"/>
    <w:rsid w:val="00F71C5D"/>
    <w:rsid w:val="00F76E09"/>
    <w:rsid w:val="00F8183A"/>
    <w:rsid w:val="00F825FF"/>
    <w:rsid w:val="00F869E2"/>
    <w:rsid w:val="00F86D2F"/>
    <w:rsid w:val="00F8715F"/>
    <w:rsid w:val="00F87F03"/>
    <w:rsid w:val="00F9028B"/>
    <w:rsid w:val="00F91CAB"/>
    <w:rsid w:val="00F9222C"/>
    <w:rsid w:val="00F92CA6"/>
    <w:rsid w:val="00F95021"/>
    <w:rsid w:val="00F96A9B"/>
    <w:rsid w:val="00F97B24"/>
    <w:rsid w:val="00FA0FAC"/>
    <w:rsid w:val="00FA1AEC"/>
    <w:rsid w:val="00FA667F"/>
    <w:rsid w:val="00FA7B3A"/>
    <w:rsid w:val="00FA7E48"/>
    <w:rsid w:val="00FB1DCE"/>
    <w:rsid w:val="00FB2BAD"/>
    <w:rsid w:val="00FB32E4"/>
    <w:rsid w:val="00FB3D9F"/>
    <w:rsid w:val="00FB4C6C"/>
    <w:rsid w:val="00FB50DA"/>
    <w:rsid w:val="00FB5EAD"/>
    <w:rsid w:val="00FB705D"/>
    <w:rsid w:val="00FB7FD4"/>
    <w:rsid w:val="00FC4426"/>
    <w:rsid w:val="00FC4B60"/>
    <w:rsid w:val="00FC4F72"/>
    <w:rsid w:val="00FC6D27"/>
    <w:rsid w:val="00FD03C1"/>
    <w:rsid w:val="00FD2B0A"/>
    <w:rsid w:val="00FD2E7C"/>
    <w:rsid w:val="00FD54AA"/>
    <w:rsid w:val="00FD5BB2"/>
    <w:rsid w:val="00FD62EF"/>
    <w:rsid w:val="00FD7192"/>
    <w:rsid w:val="00FE0367"/>
    <w:rsid w:val="00FE2EC4"/>
    <w:rsid w:val="00FE379F"/>
    <w:rsid w:val="00FE4A90"/>
    <w:rsid w:val="00FE533F"/>
    <w:rsid w:val="00FE7822"/>
    <w:rsid w:val="00FF3FDA"/>
    <w:rsid w:val="00FF618E"/>
    <w:rsid w:val="00FF7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8057DACD-0EF8-4369-B072-6F1A0D5B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0A3D"/>
    <w:rPr>
      <w:rFonts w:ascii="Times New Roman" w:eastAsia="Times New Roman" w:hAnsi="Times New Roman"/>
      <w:sz w:val="24"/>
      <w:szCs w:val="24"/>
    </w:rPr>
  </w:style>
  <w:style w:type="paragraph" w:styleId="Nagwek1">
    <w:name w:val="heading 1"/>
    <w:basedOn w:val="Normalny"/>
    <w:next w:val="Normalny"/>
    <w:link w:val="Nagwek1Znak"/>
    <w:uiPriority w:val="9"/>
    <w:qFormat/>
    <w:rsid w:val="00F950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066A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7C3175"/>
    <w:pPr>
      <w:spacing w:before="100" w:beforeAutospacing="1" w:after="100" w:afterAutospacing="1"/>
      <w:outlineLvl w:val="2"/>
    </w:pPr>
    <w:rPr>
      <w:b/>
      <w:bCs/>
      <w:sz w:val="18"/>
      <w:szCs w:val="18"/>
    </w:rPr>
  </w:style>
  <w:style w:type="paragraph" w:styleId="Nagwek4">
    <w:name w:val="heading 4"/>
    <w:basedOn w:val="Normalny"/>
    <w:next w:val="Normalny"/>
    <w:link w:val="Nagwek4Znak"/>
    <w:uiPriority w:val="9"/>
    <w:unhideWhenUsed/>
    <w:qFormat/>
    <w:rsid w:val="00066A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80A3D"/>
    <w:pPr>
      <w:tabs>
        <w:tab w:val="center" w:pos="4536"/>
        <w:tab w:val="right" w:pos="9072"/>
      </w:tabs>
    </w:pPr>
  </w:style>
  <w:style w:type="character" w:customStyle="1" w:styleId="NagwekZnak">
    <w:name w:val="Nagłówek Znak"/>
    <w:link w:val="Nagwek"/>
    <w:rsid w:val="00380A3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80A3D"/>
    <w:pPr>
      <w:tabs>
        <w:tab w:val="center" w:pos="4536"/>
        <w:tab w:val="right" w:pos="9072"/>
      </w:tabs>
    </w:pPr>
  </w:style>
  <w:style w:type="character" w:customStyle="1" w:styleId="StopkaZnak">
    <w:name w:val="Stopka Znak"/>
    <w:link w:val="Stopka"/>
    <w:uiPriority w:val="99"/>
    <w:rsid w:val="00380A3D"/>
    <w:rPr>
      <w:rFonts w:ascii="Times New Roman" w:eastAsia="Times New Roman" w:hAnsi="Times New Roman" w:cs="Times New Roman"/>
      <w:sz w:val="24"/>
      <w:szCs w:val="24"/>
      <w:lang w:eastAsia="pl-PL"/>
    </w:rPr>
  </w:style>
  <w:style w:type="character" w:customStyle="1" w:styleId="tit1">
    <w:name w:val="tit1"/>
    <w:rsid w:val="00380A3D"/>
    <w:rPr>
      <w:rFonts w:ascii="Verdana" w:hAnsi="Verdana" w:hint="default"/>
      <w:b/>
      <w:bCs/>
      <w:i w:val="0"/>
      <w:iCs w:val="0"/>
      <w:strike w:val="0"/>
      <w:dstrike w:val="0"/>
      <w:color w:val="51A258"/>
      <w:sz w:val="20"/>
      <w:szCs w:val="20"/>
      <w:u w:val="none"/>
      <w:effect w:val="none"/>
    </w:rPr>
  </w:style>
  <w:style w:type="character" w:styleId="Numerstrony">
    <w:name w:val="page number"/>
    <w:basedOn w:val="Domylnaczcionkaakapitu"/>
    <w:rsid w:val="00380A3D"/>
  </w:style>
  <w:style w:type="paragraph" w:styleId="NormalnyWeb">
    <w:name w:val="Normal (Web)"/>
    <w:basedOn w:val="Normalny"/>
    <w:uiPriority w:val="99"/>
    <w:unhideWhenUsed/>
    <w:rsid w:val="00380A3D"/>
    <w:pPr>
      <w:spacing w:before="100" w:beforeAutospacing="1" w:after="100" w:afterAutospacing="1"/>
    </w:pPr>
  </w:style>
  <w:style w:type="paragraph" w:styleId="Akapitzlist">
    <w:name w:val="List Paragraph"/>
    <w:basedOn w:val="Normalny"/>
    <w:uiPriority w:val="34"/>
    <w:qFormat/>
    <w:rsid w:val="00380A3D"/>
    <w:pPr>
      <w:ind w:left="720"/>
      <w:contextualSpacing/>
    </w:pPr>
  </w:style>
  <w:style w:type="paragraph" w:styleId="Tekstpodstawowy">
    <w:name w:val="Body Text"/>
    <w:basedOn w:val="Normalny"/>
    <w:link w:val="TekstpodstawowyZnak"/>
    <w:rsid w:val="00CD7BB4"/>
    <w:rPr>
      <w:b/>
    </w:rPr>
  </w:style>
  <w:style w:type="character" w:customStyle="1" w:styleId="TekstpodstawowyZnak">
    <w:name w:val="Tekst podstawowy Znak"/>
    <w:link w:val="Tekstpodstawowy"/>
    <w:rsid w:val="00CD7BB4"/>
    <w:rPr>
      <w:rFonts w:ascii="Times New Roman" w:eastAsia="Times New Roman" w:hAnsi="Times New Roman"/>
      <w:b/>
      <w:sz w:val="24"/>
      <w:szCs w:val="24"/>
    </w:rPr>
  </w:style>
  <w:style w:type="paragraph" w:styleId="Tekstpodstawowy2">
    <w:name w:val="Body Text 2"/>
    <w:basedOn w:val="Normalny"/>
    <w:link w:val="Tekstpodstawowy2Znak"/>
    <w:rsid w:val="00CD7BB4"/>
    <w:pPr>
      <w:spacing w:after="120" w:line="480" w:lineRule="auto"/>
    </w:pPr>
  </w:style>
  <w:style w:type="character" w:customStyle="1" w:styleId="Tekstpodstawowy2Znak">
    <w:name w:val="Tekst podstawowy 2 Znak"/>
    <w:link w:val="Tekstpodstawowy2"/>
    <w:rsid w:val="00CD7BB4"/>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C1079D"/>
    <w:rPr>
      <w:sz w:val="20"/>
      <w:szCs w:val="20"/>
    </w:rPr>
  </w:style>
  <w:style w:type="character" w:customStyle="1" w:styleId="TekstprzypisukocowegoZnak">
    <w:name w:val="Tekst przypisu końcowego Znak"/>
    <w:link w:val="Tekstprzypisukocowego"/>
    <w:uiPriority w:val="99"/>
    <w:semiHidden/>
    <w:rsid w:val="00C1079D"/>
    <w:rPr>
      <w:rFonts w:ascii="Times New Roman" w:eastAsia="Times New Roman" w:hAnsi="Times New Roman"/>
    </w:rPr>
  </w:style>
  <w:style w:type="character" w:styleId="Odwoanieprzypisukocowego">
    <w:name w:val="endnote reference"/>
    <w:uiPriority w:val="99"/>
    <w:semiHidden/>
    <w:unhideWhenUsed/>
    <w:rsid w:val="00C1079D"/>
    <w:rPr>
      <w:vertAlign w:val="superscript"/>
    </w:rPr>
  </w:style>
  <w:style w:type="paragraph" w:customStyle="1" w:styleId="CM16">
    <w:name w:val="CM16"/>
    <w:basedOn w:val="Normalny"/>
    <w:next w:val="Normalny"/>
    <w:rsid w:val="00E9677A"/>
    <w:pPr>
      <w:widowControl w:val="0"/>
      <w:autoSpaceDE w:val="0"/>
      <w:autoSpaceDN w:val="0"/>
      <w:adjustRightInd w:val="0"/>
      <w:spacing w:line="243" w:lineRule="atLeast"/>
    </w:pPr>
    <w:rPr>
      <w:rFonts w:ascii="Tw Cen MT" w:hAnsi="Tw Cen MT"/>
    </w:rPr>
  </w:style>
  <w:style w:type="paragraph" w:customStyle="1" w:styleId="Znak">
    <w:name w:val="Znak"/>
    <w:basedOn w:val="Normalny"/>
    <w:rsid w:val="00DB60C0"/>
    <w:pPr>
      <w:spacing w:after="160" w:line="240" w:lineRule="exact"/>
    </w:pPr>
    <w:rPr>
      <w:rFonts w:ascii="Tahoma" w:hAnsi="Tahoma"/>
      <w:sz w:val="20"/>
      <w:szCs w:val="20"/>
      <w:lang w:val="en-US" w:eastAsia="en-US"/>
    </w:rPr>
  </w:style>
  <w:style w:type="paragraph" w:customStyle="1" w:styleId="Tekstpodstawowywcity1">
    <w:name w:val="Tekst podstawowy wcięty1"/>
    <w:basedOn w:val="Normalny"/>
    <w:rsid w:val="00DB60C0"/>
    <w:pPr>
      <w:ind w:firstLine="708"/>
      <w:jc w:val="both"/>
    </w:pPr>
  </w:style>
  <w:style w:type="character" w:customStyle="1" w:styleId="Nagwek3Znak">
    <w:name w:val="Nagłówek 3 Znak"/>
    <w:link w:val="Nagwek3"/>
    <w:uiPriority w:val="9"/>
    <w:rsid w:val="007C3175"/>
    <w:rPr>
      <w:rFonts w:ascii="Times New Roman" w:eastAsia="Times New Roman" w:hAnsi="Times New Roman"/>
      <w:b/>
      <w:bCs/>
      <w:sz w:val="18"/>
      <w:szCs w:val="18"/>
    </w:rPr>
  </w:style>
  <w:style w:type="character" w:styleId="Pogrubienie">
    <w:name w:val="Strong"/>
    <w:aliases w:val="Normalny + Verdana,Wyjustowany,Interlinia:  1,5 wiersza"/>
    <w:uiPriority w:val="22"/>
    <w:qFormat/>
    <w:rsid w:val="007C3175"/>
    <w:rPr>
      <w:b/>
      <w:bCs/>
    </w:rPr>
  </w:style>
  <w:style w:type="character" w:customStyle="1" w:styleId="float-left2">
    <w:name w:val="float-left2"/>
    <w:basedOn w:val="Domylnaczcionkaakapitu"/>
    <w:rsid w:val="007C3175"/>
  </w:style>
  <w:style w:type="character" w:customStyle="1" w:styleId="unbold1">
    <w:name w:val="unbold1"/>
    <w:rsid w:val="007C3175"/>
    <w:rPr>
      <w:b w:val="0"/>
      <w:bCs w:val="0"/>
    </w:rPr>
  </w:style>
  <w:style w:type="character" w:customStyle="1" w:styleId="autor1">
    <w:name w:val="autor1"/>
    <w:basedOn w:val="Domylnaczcionkaakapitu"/>
    <w:rsid w:val="007C3175"/>
  </w:style>
  <w:style w:type="character" w:customStyle="1" w:styleId="wprowadzajacy">
    <w:name w:val="wprowadzajacy"/>
    <w:basedOn w:val="Domylnaczcionkaakapitu"/>
    <w:rsid w:val="007C3175"/>
  </w:style>
  <w:style w:type="character" w:styleId="Uwydatnienie">
    <w:name w:val="Emphasis"/>
    <w:uiPriority w:val="20"/>
    <w:qFormat/>
    <w:rsid w:val="007C3175"/>
    <w:rPr>
      <w:i/>
      <w:iCs/>
    </w:rPr>
  </w:style>
  <w:style w:type="character" w:styleId="Odwoaniedokomentarza">
    <w:name w:val="annotation reference"/>
    <w:uiPriority w:val="99"/>
    <w:semiHidden/>
    <w:unhideWhenUsed/>
    <w:rsid w:val="00376B05"/>
    <w:rPr>
      <w:sz w:val="16"/>
      <w:szCs w:val="16"/>
    </w:rPr>
  </w:style>
  <w:style w:type="paragraph" w:styleId="Tekstkomentarza">
    <w:name w:val="annotation text"/>
    <w:basedOn w:val="Normalny"/>
    <w:link w:val="TekstkomentarzaZnak"/>
    <w:uiPriority w:val="99"/>
    <w:semiHidden/>
    <w:unhideWhenUsed/>
    <w:rsid w:val="00376B05"/>
    <w:rPr>
      <w:sz w:val="20"/>
      <w:szCs w:val="20"/>
    </w:rPr>
  </w:style>
  <w:style w:type="character" w:customStyle="1" w:styleId="TekstkomentarzaZnak">
    <w:name w:val="Tekst komentarza Znak"/>
    <w:link w:val="Tekstkomentarza"/>
    <w:uiPriority w:val="99"/>
    <w:semiHidden/>
    <w:rsid w:val="00376B05"/>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376B05"/>
    <w:rPr>
      <w:b/>
      <w:bCs/>
    </w:rPr>
  </w:style>
  <w:style w:type="character" w:customStyle="1" w:styleId="TematkomentarzaZnak">
    <w:name w:val="Temat komentarza Znak"/>
    <w:link w:val="Tematkomentarza"/>
    <w:uiPriority w:val="99"/>
    <w:semiHidden/>
    <w:rsid w:val="00376B05"/>
    <w:rPr>
      <w:rFonts w:ascii="Times New Roman" w:eastAsia="Times New Roman" w:hAnsi="Times New Roman"/>
      <w:b/>
      <w:bCs/>
    </w:rPr>
  </w:style>
  <w:style w:type="paragraph" w:styleId="Tekstdymka">
    <w:name w:val="Balloon Text"/>
    <w:basedOn w:val="Normalny"/>
    <w:link w:val="TekstdymkaZnak"/>
    <w:uiPriority w:val="99"/>
    <w:semiHidden/>
    <w:unhideWhenUsed/>
    <w:rsid w:val="00376B05"/>
    <w:rPr>
      <w:rFonts w:ascii="Tahoma" w:hAnsi="Tahoma" w:cs="Tahoma"/>
      <w:sz w:val="16"/>
      <w:szCs w:val="16"/>
    </w:rPr>
  </w:style>
  <w:style w:type="character" w:customStyle="1" w:styleId="TekstdymkaZnak">
    <w:name w:val="Tekst dymka Znak"/>
    <w:link w:val="Tekstdymka"/>
    <w:uiPriority w:val="99"/>
    <w:semiHidden/>
    <w:rsid w:val="00376B05"/>
    <w:rPr>
      <w:rFonts w:ascii="Tahoma" w:eastAsia="Times New Roman" w:hAnsi="Tahoma" w:cs="Tahoma"/>
      <w:sz w:val="16"/>
      <w:szCs w:val="16"/>
    </w:rPr>
  </w:style>
  <w:style w:type="character" w:styleId="Hipercze">
    <w:name w:val="Hyperlink"/>
    <w:uiPriority w:val="99"/>
    <w:unhideWhenUsed/>
    <w:rsid w:val="007B2EFA"/>
    <w:rPr>
      <w:color w:val="0000FF"/>
      <w:u w:val="single"/>
    </w:rPr>
  </w:style>
  <w:style w:type="paragraph" w:styleId="Tytu">
    <w:name w:val="Title"/>
    <w:basedOn w:val="Normalny"/>
    <w:next w:val="Normalny"/>
    <w:link w:val="TytuZnak"/>
    <w:uiPriority w:val="10"/>
    <w:qFormat/>
    <w:rsid w:val="00CE0547"/>
    <w:pPr>
      <w:spacing w:before="240" w:after="60"/>
      <w:jc w:val="center"/>
      <w:outlineLvl w:val="0"/>
    </w:pPr>
    <w:rPr>
      <w:rFonts w:ascii="Calibri Light" w:hAnsi="Calibri Light"/>
      <w:b/>
      <w:bCs/>
      <w:kern w:val="28"/>
      <w:sz w:val="32"/>
      <w:szCs w:val="32"/>
    </w:rPr>
  </w:style>
  <w:style w:type="character" w:customStyle="1" w:styleId="TytuZnak">
    <w:name w:val="Tytuł Znak"/>
    <w:link w:val="Tytu"/>
    <w:uiPriority w:val="10"/>
    <w:rsid w:val="00CE0547"/>
    <w:rPr>
      <w:rFonts w:ascii="Calibri Light" w:eastAsia="Times New Roman" w:hAnsi="Calibri Light" w:cs="Times New Roman"/>
      <w:b/>
      <w:bCs/>
      <w:kern w:val="28"/>
      <w:sz w:val="32"/>
      <w:szCs w:val="32"/>
    </w:rPr>
  </w:style>
  <w:style w:type="paragraph" w:customStyle="1" w:styleId="Default">
    <w:name w:val="Default"/>
    <w:rsid w:val="00154A49"/>
    <w:pPr>
      <w:autoSpaceDE w:val="0"/>
      <w:autoSpaceDN w:val="0"/>
      <w:adjustRightInd w:val="0"/>
    </w:pPr>
    <w:rPr>
      <w:rFonts w:ascii="Times New Roman" w:eastAsia="Times New Roman" w:hAnsi="Times New Roman"/>
      <w:color w:val="000000"/>
      <w:sz w:val="24"/>
      <w:szCs w:val="24"/>
    </w:rPr>
  </w:style>
  <w:style w:type="character" w:customStyle="1" w:styleId="Nagwek2Znak">
    <w:name w:val="Nagłówek 2 Znak"/>
    <w:basedOn w:val="Domylnaczcionkaakapitu"/>
    <w:link w:val="Nagwek2"/>
    <w:uiPriority w:val="9"/>
    <w:rsid w:val="00066A32"/>
    <w:rPr>
      <w:rFonts w:asciiTheme="majorHAnsi" w:eastAsiaTheme="majorEastAsia" w:hAnsiTheme="majorHAnsi" w:cstheme="majorBidi"/>
      <w:color w:val="365F91" w:themeColor="accent1" w:themeShade="BF"/>
      <w:sz w:val="26"/>
      <w:szCs w:val="26"/>
    </w:rPr>
  </w:style>
  <w:style w:type="character" w:customStyle="1" w:styleId="Nagwek4Znak">
    <w:name w:val="Nagłówek 4 Znak"/>
    <w:basedOn w:val="Domylnaczcionkaakapitu"/>
    <w:link w:val="Nagwek4"/>
    <w:uiPriority w:val="9"/>
    <w:rsid w:val="00066A32"/>
    <w:rPr>
      <w:rFonts w:asciiTheme="majorHAnsi" w:eastAsiaTheme="majorEastAsia" w:hAnsiTheme="majorHAnsi" w:cstheme="majorBidi"/>
      <w:i/>
      <w:iCs/>
      <w:color w:val="365F91" w:themeColor="accent1" w:themeShade="BF"/>
      <w:sz w:val="24"/>
      <w:szCs w:val="24"/>
    </w:rPr>
  </w:style>
  <w:style w:type="paragraph" w:customStyle="1" w:styleId="ekopodstawowy">
    <w:name w:val="eko_podstawowy"/>
    <w:basedOn w:val="Normalny"/>
    <w:link w:val="ekopodstawowyZnak"/>
    <w:uiPriority w:val="99"/>
    <w:qFormat/>
    <w:rsid w:val="00066A32"/>
    <w:pPr>
      <w:suppressAutoHyphens/>
      <w:ind w:firstLine="709"/>
      <w:jc w:val="both"/>
    </w:pPr>
    <w:rPr>
      <w:rFonts w:ascii="Arial" w:eastAsia="Calibri" w:hAnsi="Arial"/>
      <w:sz w:val="18"/>
      <w:szCs w:val="22"/>
    </w:rPr>
  </w:style>
  <w:style w:type="character" w:customStyle="1" w:styleId="ekopodstawowyZnak">
    <w:name w:val="eko_podstawowy Znak"/>
    <w:link w:val="ekopodstawowy"/>
    <w:uiPriority w:val="99"/>
    <w:qFormat/>
    <w:rsid w:val="00066A32"/>
    <w:rPr>
      <w:rFonts w:ascii="Arial" w:hAnsi="Arial"/>
      <w:sz w:val="18"/>
      <w:szCs w:val="22"/>
    </w:rPr>
  </w:style>
  <w:style w:type="paragraph" w:styleId="Zwykytekst">
    <w:name w:val="Plain Text"/>
    <w:basedOn w:val="Normalny"/>
    <w:link w:val="ZwykytekstZnak"/>
    <w:uiPriority w:val="99"/>
    <w:unhideWhenUsed/>
    <w:rsid w:val="00995686"/>
    <w:rPr>
      <w:rFonts w:ascii="Calibri" w:eastAsiaTheme="minorHAnsi" w:hAnsi="Calibri" w:cs="Calibri"/>
      <w:sz w:val="22"/>
      <w:szCs w:val="22"/>
    </w:rPr>
  </w:style>
  <w:style w:type="character" w:customStyle="1" w:styleId="ZwykytekstZnak">
    <w:name w:val="Zwykły tekst Znak"/>
    <w:basedOn w:val="Domylnaczcionkaakapitu"/>
    <w:link w:val="Zwykytekst"/>
    <w:uiPriority w:val="99"/>
    <w:rsid w:val="00995686"/>
    <w:rPr>
      <w:rFonts w:eastAsiaTheme="minorHAnsi" w:cs="Calibri"/>
      <w:sz w:val="22"/>
      <w:szCs w:val="22"/>
    </w:rPr>
  </w:style>
  <w:style w:type="character" w:customStyle="1" w:styleId="Nagwek1Znak">
    <w:name w:val="Nagłówek 1 Znak"/>
    <w:basedOn w:val="Domylnaczcionkaakapitu"/>
    <w:link w:val="Nagwek1"/>
    <w:uiPriority w:val="9"/>
    <w:rsid w:val="00F950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8529">
      <w:bodyDiv w:val="1"/>
      <w:marLeft w:val="0"/>
      <w:marRight w:val="0"/>
      <w:marTop w:val="0"/>
      <w:marBottom w:val="0"/>
      <w:divBdr>
        <w:top w:val="none" w:sz="0" w:space="0" w:color="auto"/>
        <w:left w:val="none" w:sz="0" w:space="0" w:color="auto"/>
        <w:bottom w:val="none" w:sz="0" w:space="0" w:color="auto"/>
        <w:right w:val="none" w:sz="0" w:space="0" w:color="auto"/>
      </w:divBdr>
      <w:divsChild>
        <w:div w:id="1484004187">
          <w:marLeft w:val="0"/>
          <w:marRight w:val="0"/>
          <w:marTop w:val="0"/>
          <w:marBottom w:val="0"/>
          <w:divBdr>
            <w:top w:val="none" w:sz="0" w:space="0" w:color="auto"/>
            <w:left w:val="none" w:sz="0" w:space="0" w:color="auto"/>
            <w:bottom w:val="none" w:sz="0" w:space="0" w:color="auto"/>
            <w:right w:val="none" w:sz="0" w:space="0" w:color="auto"/>
          </w:divBdr>
          <w:divsChild>
            <w:div w:id="1893416570">
              <w:marLeft w:val="0"/>
              <w:marRight w:val="0"/>
              <w:marTop w:val="0"/>
              <w:marBottom w:val="0"/>
              <w:divBdr>
                <w:top w:val="none" w:sz="0" w:space="0" w:color="auto"/>
                <w:left w:val="none" w:sz="0" w:space="0" w:color="auto"/>
                <w:bottom w:val="none" w:sz="0" w:space="0" w:color="auto"/>
                <w:right w:val="none" w:sz="0" w:space="0" w:color="auto"/>
              </w:divBdr>
              <w:divsChild>
                <w:div w:id="1204825314">
                  <w:marLeft w:val="0"/>
                  <w:marRight w:val="0"/>
                  <w:marTop w:val="0"/>
                  <w:marBottom w:val="0"/>
                  <w:divBdr>
                    <w:top w:val="none" w:sz="0" w:space="0" w:color="auto"/>
                    <w:left w:val="none" w:sz="0" w:space="0" w:color="auto"/>
                    <w:bottom w:val="none" w:sz="0" w:space="0" w:color="auto"/>
                    <w:right w:val="none" w:sz="0" w:space="0" w:color="auto"/>
                  </w:divBdr>
                  <w:divsChild>
                    <w:div w:id="480925147">
                      <w:marLeft w:val="0"/>
                      <w:marRight w:val="0"/>
                      <w:marTop w:val="0"/>
                      <w:marBottom w:val="0"/>
                      <w:divBdr>
                        <w:top w:val="none" w:sz="0" w:space="0" w:color="auto"/>
                        <w:left w:val="none" w:sz="0" w:space="0" w:color="auto"/>
                        <w:bottom w:val="none" w:sz="0" w:space="0" w:color="auto"/>
                        <w:right w:val="none" w:sz="0" w:space="0" w:color="auto"/>
                      </w:divBdr>
                      <w:divsChild>
                        <w:div w:id="841969579">
                          <w:marLeft w:val="0"/>
                          <w:marRight w:val="0"/>
                          <w:marTop w:val="0"/>
                          <w:marBottom w:val="0"/>
                          <w:divBdr>
                            <w:top w:val="none" w:sz="0" w:space="0" w:color="auto"/>
                            <w:left w:val="none" w:sz="0" w:space="0" w:color="auto"/>
                            <w:bottom w:val="none" w:sz="0" w:space="0" w:color="auto"/>
                            <w:right w:val="none" w:sz="0" w:space="0" w:color="auto"/>
                          </w:divBdr>
                          <w:divsChild>
                            <w:div w:id="1283654908">
                              <w:marLeft w:val="0"/>
                              <w:marRight w:val="0"/>
                              <w:marTop w:val="0"/>
                              <w:marBottom w:val="0"/>
                              <w:divBdr>
                                <w:top w:val="none" w:sz="0" w:space="0" w:color="auto"/>
                                <w:left w:val="none" w:sz="0" w:space="0" w:color="auto"/>
                                <w:bottom w:val="none" w:sz="0" w:space="0" w:color="auto"/>
                                <w:right w:val="none" w:sz="0" w:space="0" w:color="auto"/>
                              </w:divBdr>
                              <w:divsChild>
                                <w:div w:id="1761176655">
                                  <w:marLeft w:val="0"/>
                                  <w:marRight w:val="0"/>
                                  <w:marTop w:val="0"/>
                                  <w:marBottom w:val="0"/>
                                  <w:divBdr>
                                    <w:top w:val="none" w:sz="0" w:space="0" w:color="auto"/>
                                    <w:left w:val="none" w:sz="0" w:space="0" w:color="auto"/>
                                    <w:bottom w:val="none" w:sz="0" w:space="0" w:color="auto"/>
                                    <w:right w:val="none" w:sz="0" w:space="0" w:color="auto"/>
                                  </w:divBdr>
                                  <w:divsChild>
                                    <w:div w:id="1687830438">
                                      <w:marLeft w:val="0"/>
                                      <w:marRight w:val="0"/>
                                      <w:marTop w:val="0"/>
                                      <w:marBottom w:val="0"/>
                                      <w:divBdr>
                                        <w:top w:val="none" w:sz="0" w:space="0" w:color="auto"/>
                                        <w:left w:val="none" w:sz="0" w:space="0" w:color="auto"/>
                                        <w:bottom w:val="none" w:sz="0" w:space="0" w:color="auto"/>
                                        <w:right w:val="none" w:sz="0" w:space="0" w:color="auto"/>
                                      </w:divBdr>
                                      <w:divsChild>
                                        <w:div w:id="728386521">
                                          <w:marLeft w:val="0"/>
                                          <w:marRight w:val="0"/>
                                          <w:marTop w:val="0"/>
                                          <w:marBottom w:val="225"/>
                                          <w:divBdr>
                                            <w:top w:val="none" w:sz="0" w:space="0" w:color="auto"/>
                                            <w:left w:val="none" w:sz="0" w:space="0" w:color="auto"/>
                                            <w:bottom w:val="none" w:sz="0" w:space="0" w:color="auto"/>
                                            <w:right w:val="none" w:sz="0" w:space="0" w:color="auto"/>
                                          </w:divBdr>
                                        </w:div>
                                        <w:div w:id="18689824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79926">
      <w:bodyDiv w:val="1"/>
      <w:marLeft w:val="0"/>
      <w:marRight w:val="0"/>
      <w:marTop w:val="0"/>
      <w:marBottom w:val="0"/>
      <w:divBdr>
        <w:top w:val="none" w:sz="0" w:space="0" w:color="auto"/>
        <w:left w:val="none" w:sz="0" w:space="0" w:color="auto"/>
        <w:bottom w:val="none" w:sz="0" w:space="0" w:color="auto"/>
        <w:right w:val="none" w:sz="0" w:space="0" w:color="auto"/>
      </w:divBdr>
    </w:div>
    <w:div w:id="112869114">
      <w:bodyDiv w:val="1"/>
      <w:marLeft w:val="0"/>
      <w:marRight w:val="0"/>
      <w:marTop w:val="0"/>
      <w:marBottom w:val="0"/>
      <w:divBdr>
        <w:top w:val="none" w:sz="0" w:space="0" w:color="auto"/>
        <w:left w:val="none" w:sz="0" w:space="0" w:color="auto"/>
        <w:bottom w:val="none" w:sz="0" w:space="0" w:color="auto"/>
        <w:right w:val="none" w:sz="0" w:space="0" w:color="auto"/>
      </w:divBdr>
    </w:div>
    <w:div w:id="211700698">
      <w:bodyDiv w:val="1"/>
      <w:marLeft w:val="0"/>
      <w:marRight w:val="0"/>
      <w:marTop w:val="0"/>
      <w:marBottom w:val="0"/>
      <w:divBdr>
        <w:top w:val="none" w:sz="0" w:space="0" w:color="auto"/>
        <w:left w:val="none" w:sz="0" w:space="0" w:color="auto"/>
        <w:bottom w:val="none" w:sz="0" w:space="0" w:color="auto"/>
        <w:right w:val="none" w:sz="0" w:space="0" w:color="auto"/>
      </w:divBdr>
    </w:div>
    <w:div w:id="337923058">
      <w:bodyDiv w:val="1"/>
      <w:marLeft w:val="0"/>
      <w:marRight w:val="0"/>
      <w:marTop w:val="0"/>
      <w:marBottom w:val="0"/>
      <w:divBdr>
        <w:top w:val="none" w:sz="0" w:space="0" w:color="auto"/>
        <w:left w:val="none" w:sz="0" w:space="0" w:color="auto"/>
        <w:bottom w:val="none" w:sz="0" w:space="0" w:color="auto"/>
        <w:right w:val="none" w:sz="0" w:space="0" w:color="auto"/>
      </w:divBdr>
    </w:div>
    <w:div w:id="400446143">
      <w:bodyDiv w:val="1"/>
      <w:marLeft w:val="0"/>
      <w:marRight w:val="0"/>
      <w:marTop w:val="0"/>
      <w:marBottom w:val="0"/>
      <w:divBdr>
        <w:top w:val="none" w:sz="0" w:space="0" w:color="auto"/>
        <w:left w:val="none" w:sz="0" w:space="0" w:color="auto"/>
        <w:bottom w:val="none" w:sz="0" w:space="0" w:color="auto"/>
        <w:right w:val="none" w:sz="0" w:space="0" w:color="auto"/>
      </w:divBdr>
    </w:div>
    <w:div w:id="762799505">
      <w:bodyDiv w:val="1"/>
      <w:marLeft w:val="0"/>
      <w:marRight w:val="0"/>
      <w:marTop w:val="0"/>
      <w:marBottom w:val="0"/>
      <w:divBdr>
        <w:top w:val="none" w:sz="0" w:space="0" w:color="auto"/>
        <w:left w:val="none" w:sz="0" w:space="0" w:color="auto"/>
        <w:bottom w:val="none" w:sz="0" w:space="0" w:color="auto"/>
        <w:right w:val="none" w:sz="0" w:space="0" w:color="auto"/>
      </w:divBdr>
    </w:div>
    <w:div w:id="1185173434">
      <w:bodyDiv w:val="1"/>
      <w:marLeft w:val="0"/>
      <w:marRight w:val="0"/>
      <w:marTop w:val="0"/>
      <w:marBottom w:val="0"/>
      <w:divBdr>
        <w:top w:val="none" w:sz="0" w:space="0" w:color="auto"/>
        <w:left w:val="none" w:sz="0" w:space="0" w:color="auto"/>
        <w:bottom w:val="none" w:sz="0" w:space="0" w:color="auto"/>
        <w:right w:val="none" w:sz="0" w:space="0" w:color="auto"/>
      </w:divBdr>
    </w:div>
    <w:div w:id="1298100102">
      <w:bodyDiv w:val="1"/>
      <w:marLeft w:val="0"/>
      <w:marRight w:val="0"/>
      <w:marTop w:val="0"/>
      <w:marBottom w:val="0"/>
      <w:divBdr>
        <w:top w:val="none" w:sz="0" w:space="0" w:color="auto"/>
        <w:left w:val="none" w:sz="0" w:space="0" w:color="auto"/>
        <w:bottom w:val="none" w:sz="0" w:space="0" w:color="auto"/>
        <w:right w:val="none" w:sz="0" w:space="0" w:color="auto"/>
      </w:divBdr>
    </w:div>
    <w:div w:id="1473252636">
      <w:bodyDiv w:val="1"/>
      <w:marLeft w:val="0"/>
      <w:marRight w:val="0"/>
      <w:marTop w:val="0"/>
      <w:marBottom w:val="0"/>
      <w:divBdr>
        <w:top w:val="none" w:sz="0" w:space="0" w:color="auto"/>
        <w:left w:val="none" w:sz="0" w:space="0" w:color="auto"/>
        <w:bottom w:val="none" w:sz="0" w:space="0" w:color="auto"/>
        <w:right w:val="none" w:sz="0" w:space="0" w:color="auto"/>
      </w:divBdr>
    </w:div>
    <w:div w:id="1490049476">
      <w:bodyDiv w:val="1"/>
      <w:marLeft w:val="0"/>
      <w:marRight w:val="0"/>
      <w:marTop w:val="0"/>
      <w:marBottom w:val="0"/>
      <w:divBdr>
        <w:top w:val="none" w:sz="0" w:space="0" w:color="auto"/>
        <w:left w:val="none" w:sz="0" w:space="0" w:color="auto"/>
        <w:bottom w:val="none" w:sz="0" w:space="0" w:color="auto"/>
        <w:right w:val="none" w:sz="0" w:space="0" w:color="auto"/>
      </w:divBdr>
    </w:div>
    <w:div w:id="1547402634">
      <w:bodyDiv w:val="1"/>
      <w:marLeft w:val="0"/>
      <w:marRight w:val="0"/>
      <w:marTop w:val="0"/>
      <w:marBottom w:val="0"/>
      <w:divBdr>
        <w:top w:val="none" w:sz="0" w:space="0" w:color="auto"/>
        <w:left w:val="none" w:sz="0" w:space="0" w:color="auto"/>
        <w:bottom w:val="none" w:sz="0" w:space="0" w:color="auto"/>
        <w:right w:val="none" w:sz="0" w:space="0" w:color="auto"/>
      </w:divBdr>
    </w:div>
    <w:div w:id="1651985021">
      <w:bodyDiv w:val="1"/>
      <w:marLeft w:val="0"/>
      <w:marRight w:val="0"/>
      <w:marTop w:val="0"/>
      <w:marBottom w:val="0"/>
      <w:divBdr>
        <w:top w:val="none" w:sz="0" w:space="0" w:color="auto"/>
        <w:left w:val="none" w:sz="0" w:space="0" w:color="auto"/>
        <w:bottom w:val="none" w:sz="0" w:space="0" w:color="auto"/>
        <w:right w:val="none" w:sz="0" w:space="0" w:color="auto"/>
      </w:divBdr>
    </w:div>
    <w:div w:id="1750080609">
      <w:bodyDiv w:val="1"/>
      <w:marLeft w:val="0"/>
      <w:marRight w:val="0"/>
      <w:marTop w:val="0"/>
      <w:marBottom w:val="0"/>
      <w:divBdr>
        <w:top w:val="none" w:sz="0" w:space="0" w:color="auto"/>
        <w:left w:val="none" w:sz="0" w:space="0" w:color="auto"/>
        <w:bottom w:val="none" w:sz="0" w:space="0" w:color="auto"/>
        <w:right w:val="none" w:sz="0" w:space="0" w:color="auto"/>
      </w:divBdr>
    </w:div>
    <w:div w:id="1839467995">
      <w:bodyDiv w:val="1"/>
      <w:marLeft w:val="0"/>
      <w:marRight w:val="0"/>
      <w:marTop w:val="0"/>
      <w:marBottom w:val="0"/>
      <w:divBdr>
        <w:top w:val="none" w:sz="0" w:space="0" w:color="auto"/>
        <w:left w:val="none" w:sz="0" w:space="0" w:color="auto"/>
        <w:bottom w:val="none" w:sz="0" w:space="0" w:color="auto"/>
        <w:right w:val="none" w:sz="0" w:space="0" w:color="auto"/>
      </w:divBdr>
    </w:div>
    <w:div w:id="1854029737">
      <w:bodyDiv w:val="1"/>
      <w:marLeft w:val="0"/>
      <w:marRight w:val="0"/>
      <w:marTop w:val="0"/>
      <w:marBottom w:val="0"/>
      <w:divBdr>
        <w:top w:val="none" w:sz="0" w:space="0" w:color="auto"/>
        <w:left w:val="none" w:sz="0" w:space="0" w:color="auto"/>
        <w:bottom w:val="none" w:sz="0" w:space="0" w:color="auto"/>
        <w:right w:val="none" w:sz="0" w:space="0" w:color="auto"/>
      </w:divBdr>
    </w:div>
    <w:div w:id="1908494021">
      <w:bodyDiv w:val="1"/>
      <w:marLeft w:val="0"/>
      <w:marRight w:val="0"/>
      <w:marTop w:val="0"/>
      <w:marBottom w:val="0"/>
      <w:divBdr>
        <w:top w:val="none" w:sz="0" w:space="0" w:color="auto"/>
        <w:left w:val="none" w:sz="0" w:space="0" w:color="auto"/>
        <w:bottom w:val="none" w:sz="0" w:space="0" w:color="auto"/>
        <w:right w:val="none" w:sz="0" w:space="0" w:color="auto"/>
      </w:divBdr>
    </w:div>
    <w:div w:id="199926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ysmog@mazovia.pl" TargetMode="External"/><Relationship Id="rId3" Type="http://schemas.openxmlformats.org/officeDocument/2006/relationships/settings" Target="settings.xml"/><Relationship Id="rId7" Type="http://schemas.openxmlformats.org/officeDocument/2006/relationships/hyperlink" Target="http://www.mazovi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1228</Words>
  <Characters>7374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informacja prasowa</vt:lpstr>
    </vt:vector>
  </TitlesOfParts>
  <Company>HP</Company>
  <LinksUpToDate>false</LinksUpToDate>
  <CharactersWithSpaces>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prasowa</dc:title>
  <dc:creator>hmaliszewska</dc:creator>
  <cp:lastModifiedBy>Maliszewska Hanna</cp:lastModifiedBy>
  <cp:revision>18</cp:revision>
  <cp:lastPrinted>2018-02-14T12:16:00Z</cp:lastPrinted>
  <dcterms:created xsi:type="dcterms:W3CDTF">2018-02-09T10:52:00Z</dcterms:created>
  <dcterms:modified xsi:type="dcterms:W3CDTF">2018-02-14T12:32:00Z</dcterms:modified>
</cp:coreProperties>
</file>